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ind w:left="5670" w:firstLine="284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Главному редактору</w:t>
      </w:r>
    </w:p>
    <w:p>
      <w:pPr>
        <w:pStyle w:val="Style21"/>
        <w:ind w:left="5670" w:firstLine="284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периодического печатного издания</w:t>
      </w:r>
    </w:p>
    <w:p>
      <w:pPr>
        <w:pStyle w:val="Normal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целях профилактики нарушений обязательных требований законодательства в сфере средств массовой информации направляем в Ваш адрес разъяснения по отдельным актуальным вопросам.</w:t>
      </w:r>
    </w:p>
    <w:p>
      <w:pPr>
        <w:pStyle w:val="Style21"/>
        <w:numPr>
          <w:ilvl w:val="0"/>
          <w:numId w:val="1"/>
        </w:numPr>
        <w:ind w:left="0" w:firstLine="708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Соблюдение требований статьи 20 Закона Российской Федерации от 27.12.1991 № 2124-1 «О средствах массовой информации» (далее – Закон о СМИ).</w:t>
      </w:r>
    </w:p>
    <w:p>
      <w:pPr>
        <w:pStyle w:val="Normal"/>
        <w:spacing w:lineRule="auto" w:line="240" w:before="0" w:after="0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Согласно ч.1 ст. 20 Закона о СМИ, устав редакции средства массовой информации принимается на общем собрании коллектива журналистов - штатных сотрудников редакции большинством голосов при наличии не менее двух третей его состава и утверждается учредителем.</w:t>
      </w:r>
    </w:p>
    <w:p>
      <w:pPr>
        <w:pStyle w:val="Normal"/>
        <w:spacing w:lineRule="auto" w:line="240" w:before="0" w:after="0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процедуре принятия устава участвуют только штатные сотрудники, то есть лица, замещающие определенную должность в штатном расписании редакции.</w:t>
      </w:r>
    </w:p>
    <w:p>
      <w:pPr>
        <w:pStyle w:val="Normal"/>
        <w:spacing w:lineRule="auto" w:line="240" w:before="0" w:after="0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принятия устава необходимо провести общее собрание, причем на нем должен быть кворум в количестве не менее двух третей штатных сотрудников. Устав принимается простым большинством голосов. После этого он представляется учредителю на утверждение.</w:t>
      </w:r>
    </w:p>
    <w:p>
      <w:pPr>
        <w:pStyle w:val="Normal"/>
        <w:spacing w:lineRule="auto" w:line="240" w:before="0" w:after="0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Учредитель не несет обязанности утвердить именно предлагаемый общим собранием коллектива журналистов устав. Однако законодательством не предусмотрены последствия отклонения предложенного варианта. При этом и учредитель, и редакция средства массовой информации должны принимать во внимание, что устав должен быть принят в течение трех месяцев с момента первого выхода в свет средства массовой информации. </w:t>
      </w:r>
    </w:p>
    <w:p>
      <w:pPr>
        <w:pStyle w:val="Normal"/>
        <w:spacing w:lineRule="auto" w:line="240" w:before="0" w:after="0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Согласно п. 3 ч. 1 ст. 15 Закона о СМИ, если устав редакции или заменяющий его договор не направлен в регистрирующий орган в течение трех месяцев со дня первого выхода в свет данного средства массовой информации, то регистрация средства массовой информации может быть признана недействительной.</w:t>
      </w:r>
    </w:p>
    <w:p>
      <w:pPr>
        <w:pStyle w:val="Normal"/>
        <w:spacing w:lineRule="auto" w:line="240" w:before="0" w:after="0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Редакция может быть юридическим лицом, самостоятельным хозяйствующим субъектом, организованным в любой допускаемой законом форме. Если редакция зарегистрированного средства массовой информации создается в качестве организации, то она подлежит также регистрации в соответствии с Федеральным законом о государственной регистрации юридических лиц и, помимо производства и выпуска средства массовой информации, вправе осуществлять в установленном порядке иную не запрещенную законом деятельность.</w:t>
      </w:r>
    </w:p>
    <w:p>
      <w:pPr>
        <w:pStyle w:val="Normal"/>
        <w:spacing w:lineRule="auto" w:line="240" w:before="0" w:after="0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Редакция может выступать в качестве учредителя средства массовой информации, издателя, распространителя, собственника имущества редакции.</w:t>
      </w:r>
    </w:p>
    <w:p>
      <w:pPr>
        <w:pStyle w:val="Normal"/>
        <w:spacing w:lineRule="auto" w:line="240" w:before="0" w:after="0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отличие от устава как учредительного документа организации, устав редакции не подлежит государственной регистрации, а направление копии устава редакции в регистрирующий орган, предусмотренное ст. 20 Закона о СМИ, не является процедурой государственной регистрации устава.</w:t>
      </w:r>
    </w:p>
    <w:p>
      <w:pPr>
        <w:pStyle w:val="Normal"/>
        <w:spacing w:lineRule="auto" w:line="240" w:before="0" w:after="0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Таким образом, у редакции может быть один устав, одновременно служащий и учредительным документом, представленным на государственную регистрацию в налоговый орган, и уставом редакции, представленным в Роскомнадзор. В данном случае учредительный документ должен содержать также все вопросы, которые должны быть урегулированы в уставе редакции </w:t>
        <w:br/>
        <w:t>(ч. 2 ст. 20 Закона о СМИ).</w:t>
      </w:r>
    </w:p>
    <w:p>
      <w:pPr>
        <w:pStyle w:val="Normal"/>
        <w:spacing w:lineRule="auto" w:line="240" w:before="0" w:after="0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Среди них:</w:t>
      </w:r>
    </w:p>
    <w:p>
      <w:pPr>
        <w:pStyle w:val="Normal"/>
        <w:spacing w:lineRule="auto" w:line="240" w:before="0" w:after="0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1) взаимные права и обязанности учредителя, редакции, главного редактора;</w:t>
      </w:r>
    </w:p>
    <w:p>
      <w:pPr>
        <w:pStyle w:val="Normal"/>
        <w:spacing w:lineRule="auto" w:line="240" w:before="0" w:after="0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2) полномочия коллектива журналистов - штатных сотрудников редакции;</w:t>
      </w:r>
    </w:p>
    <w:p>
      <w:pPr>
        <w:pStyle w:val="Normal"/>
        <w:spacing w:lineRule="auto" w:line="240" w:before="0" w:after="0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3) порядок назначения (избрания) главного редактора, редакционной коллегии и (или) иных органов управления редакцией;</w:t>
      </w:r>
    </w:p>
    <w:p>
      <w:pPr>
        <w:pStyle w:val="Normal"/>
        <w:spacing w:lineRule="auto" w:line="240" w:before="0" w:after="0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4) основания и порядок прекращения и приостановления деятельности средства массовой информации;</w:t>
      </w:r>
    </w:p>
    <w:p>
      <w:pPr>
        <w:pStyle w:val="Normal"/>
        <w:spacing w:lineRule="auto" w:line="240" w:before="0" w:after="0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5) передача и (или) сохранение права на наименование (название), иные юридические последствия смены учредителя, изменения состава соучредителей, прекращения деятельности средства массовой информации, ликвидации или реорганизации редакции, изменения ее организационно-правовой формы;</w:t>
      </w:r>
    </w:p>
    <w:p>
      <w:pPr>
        <w:pStyle w:val="Normal"/>
        <w:spacing w:lineRule="auto" w:line="240" w:before="0" w:after="0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6) порядок утверждения и изменения устава редакции, а также иные положения, предусмотренные Законом о СМИ и другими законодательными актами.</w:t>
      </w:r>
    </w:p>
    <w:p>
      <w:pPr>
        <w:pStyle w:val="Normal"/>
        <w:spacing w:lineRule="auto" w:line="240" w:before="0" w:after="0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Данный перечень является обязательным для включения в устав редакции СМИ, но не исчерпывающим.</w:t>
      </w:r>
    </w:p>
    <w:p>
      <w:pPr>
        <w:pStyle w:val="Normal"/>
        <w:spacing w:lineRule="auto" w:line="240" w:before="0" w:after="0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Поскольку действующим законодательством Российской Федерации не предусмотрено обязательное перечисление в уставе организации всех его участников поименно, то вносить изменения в действующую редакцию устава в случае изменения состава участников организации, в том числе в связи с вступлением в силу Федерального закона от 14.10.2014 № 305-ФЗ </w:t>
        <w:br/>
        <w:t>«О внесении изменений в Закон Российской Федерации «О средствах массовой информации», не требуется.</w:t>
      </w:r>
    </w:p>
    <w:p>
      <w:pPr>
        <w:pStyle w:val="Normal"/>
        <w:spacing w:lineRule="auto" w:line="240" w:before="0" w:after="0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Однако устав редакции и устав юридического лица могут быть абсолютно разными документами.</w:t>
      </w:r>
    </w:p>
    <w:p>
      <w:pPr>
        <w:pStyle w:val="Normal"/>
        <w:spacing w:lineRule="auto" w:line="240" w:before="0" w:after="0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Нарушение порядка принятия и (или) утверждения устава, отсутствие какого-либо из обязательных положений, предусмотренных ст. 20 Закона о СМИ, свидетельствует о несоответствии устава требованиям действующего законодательства Российской Федерации в сфере средств массовой информации.</w:t>
      </w:r>
    </w:p>
    <w:p>
      <w:pPr>
        <w:pStyle w:val="Normal"/>
        <w:spacing w:lineRule="auto" w:line="240" w:before="0" w:after="0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соответствии с ч. 3 ст. 20 Закона о СМИ: до утверждения устава редакции или если редакция состоит менее чем из десяти человек, ее отношения с учредителем могут определяться заменяющим устав договором между учредителем и редакцией (главным редактором), включающим вопросы, перечисленные в пп. 1 - 5 ч. 2 ст. 20 Закона о СМИ.</w:t>
      </w:r>
    </w:p>
    <w:p>
      <w:pPr>
        <w:pStyle w:val="Normal"/>
        <w:spacing w:lineRule="auto" w:line="240" w:before="0" w:after="0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первом случае договор прекращает свое действие с момента утверждения устава редакции СМИ учредителем.</w:t>
      </w:r>
    </w:p>
    <w:p>
      <w:pPr>
        <w:pStyle w:val="Normal"/>
        <w:spacing w:lineRule="auto" w:line="240" w:before="0" w:after="0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соответствии с ч. 5 ст. 20 Закона о СМИ копия устава редакции или заменяющего его договора направляется в регистрирующий орган не позднее трех месяцев со дня первого выхода в свет (в эфир) средства массовой информации.</w:t>
      </w:r>
    </w:p>
    <w:p>
      <w:pPr>
        <w:pStyle w:val="Normal"/>
        <w:spacing w:lineRule="auto" w:line="240" w:before="0" w:after="0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 непредставление или несвоевременное представление устава редакции в регистрирующий орган ст. 13.23 Кодекса Российской Федерации об административных правонарушениях (далее КоАП РФ) предусмотрена административная ответственность в виде штрафа:</w:t>
      </w:r>
    </w:p>
    <w:p>
      <w:pPr>
        <w:pStyle w:val="Normal"/>
        <w:spacing w:lineRule="auto" w:line="240" w:before="0" w:after="0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на граждан – в размере от двухсот до пятисот рублей;</w:t>
      </w:r>
    </w:p>
    <w:p>
      <w:pPr>
        <w:pStyle w:val="Normal"/>
        <w:spacing w:lineRule="auto" w:line="240" w:before="0" w:after="0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на должностных лиц – от одной тысячи до двух тысяч рублей;</w:t>
      </w:r>
    </w:p>
    <w:p>
      <w:pPr>
        <w:pStyle w:val="Normal"/>
        <w:spacing w:lineRule="auto" w:line="240" w:before="0" w:after="0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на юридических лиц – от десяти тысяч до двадцати тысяч рублей.</w:t>
      </w:r>
    </w:p>
    <w:p>
      <w:pPr>
        <w:pStyle w:val="Normal"/>
        <w:spacing w:lineRule="auto" w:line="240" w:before="0" w:after="0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составе редакции возможно создание коллегиального совещательного органа – редакционной коллегии. Поскольку создание редакционной коллегии в соответствии со ст.ст. 19, 20 Закона о СМИ не является обязательным требованием, ее отсутствие не является нарушением.</w:t>
      </w:r>
    </w:p>
    <w:p>
      <w:pPr>
        <w:pStyle w:val="Normal"/>
        <w:spacing w:lineRule="auto" w:line="240" w:before="0" w:after="0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Если в составе медиа-холдинга объединены редакции различных средств массовой информации, которыми руководят редакторы, необходимо создавать такой орган управления как главный редактор и указывать в уставах редакций и выходных данных сведения о главном редакторе.</w:t>
      </w:r>
    </w:p>
    <w:p>
      <w:pPr>
        <w:pStyle w:val="Normal"/>
        <w:spacing w:lineRule="auto" w:line="240"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Соблюдение требований статьи 27 Закона о СМИ.</w:t>
      </w:r>
    </w:p>
    <w:p>
      <w:pPr>
        <w:pStyle w:val="Normal"/>
        <w:spacing w:lineRule="auto" w:line="240" w:before="0" w:after="0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Каждый выпуск периодического печатного издания должен содержать следующие сведения:</w:t>
      </w:r>
    </w:p>
    <w:p>
      <w:pPr>
        <w:pStyle w:val="Normal"/>
        <w:spacing w:lineRule="auto" w:line="240" w:before="0" w:after="0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1) наименование (название) издания;</w:t>
      </w:r>
    </w:p>
    <w:p>
      <w:pPr>
        <w:pStyle w:val="Normal"/>
        <w:spacing w:lineRule="auto" w:line="240" w:before="0" w:after="0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2) учредитель (соучредители);</w:t>
      </w:r>
    </w:p>
    <w:p>
      <w:pPr>
        <w:pStyle w:val="Normal"/>
        <w:spacing w:lineRule="auto" w:line="240" w:before="0" w:after="0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3) фамилия, инициалы главного редактора;</w:t>
      </w:r>
    </w:p>
    <w:p>
      <w:pPr>
        <w:pStyle w:val="Normal"/>
        <w:spacing w:lineRule="auto" w:line="240" w:before="0" w:after="0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4) порядковый номер выпуска и дата его выхода в свет;</w:t>
      </w:r>
    </w:p>
    <w:p>
      <w:pPr>
        <w:pStyle w:val="Normal"/>
        <w:spacing w:lineRule="auto" w:line="240" w:before="0" w:after="0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5) индекс – для изданий, распространяемых через предприятия связи;</w:t>
      </w:r>
    </w:p>
    <w:p>
      <w:pPr>
        <w:pStyle w:val="Normal"/>
        <w:spacing w:lineRule="auto" w:line="240" w:before="0" w:after="0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6) тираж;</w:t>
      </w:r>
    </w:p>
    <w:p>
      <w:pPr>
        <w:pStyle w:val="Normal"/>
        <w:spacing w:lineRule="auto" w:line="240" w:before="0" w:after="0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7) цена, либо пометка «Свободная цена», либо пометка «Бесплатно»;</w:t>
      </w:r>
    </w:p>
    <w:p>
      <w:pPr>
        <w:pStyle w:val="Normal"/>
        <w:spacing w:lineRule="auto" w:line="240" w:before="0" w:after="0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8) адреса редакции, издателя, типографии;</w:t>
      </w:r>
    </w:p>
    <w:p>
      <w:pPr>
        <w:pStyle w:val="Normal"/>
        <w:spacing w:lineRule="auto" w:line="240" w:before="0" w:after="0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9) знак информационной продукции в случаях, предусмотренных Федеральным законом от 29 декабря 2010 года № 436-ФЗ «О защите детей от информации, причиняющей вред их здоровью и развитию».</w:t>
      </w:r>
    </w:p>
    <w:p>
      <w:pPr>
        <w:pStyle w:val="Normal"/>
        <w:spacing w:lineRule="auto" w:line="240" w:before="0" w:after="0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Все вышеперечисленные сведения являются обязательными для указания в выходных данных.</w:t>
      </w:r>
    </w:p>
    <w:p>
      <w:pPr>
        <w:pStyle w:val="Normal"/>
        <w:spacing w:lineRule="auto" w:line="240" w:before="0" w:after="0"/>
        <w:ind w:firstLine="708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При подготовке выходных данных необходимо особое внимание обратить на то, что:</w:t>
      </w:r>
    </w:p>
    <w:p>
      <w:pPr>
        <w:pStyle w:val="Normal"/>
        <w:spacing w:lineRule="auto" w:line="240" w:before="0" w:after="0"/>
        <w:ind w:firstLine="708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наименование (название) средства массовой информации должно полностью соответствовать наименованию (названию), указанному в реестре зарегистрированных СМИ;</w:t>
      </w:r>
    </w:p>
    <w:p>
      <w:pPr>
        <w:pStyle w:val="Normal"/>
        <w:spacing w:lineRule="auto" w:line="240" w:before="0" w:after="0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необходимо указывать всех соучредителей СМИ;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</w:rPr>
        <w:t>- в случае временного отсутствия главного редактора допускается указание фамилии и инициалов и.о. главного редактора или врио главного редактора;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  <w:lang w:eastAsia="ru-RU"/>
        </w:rPr>
        <w:t>дата выхода издания в свет должна быть указана в формате: день, месяц и год выпуска продукции;</w:t>
      </w:r>
    </w:p>
    <w:p>
      <w:pPr>
        <w:pStyle w:val="Normal"/>
        <w:spacing w:lineRule="auto" w:line="240" w:before="0" w:after="0"/>
        <w:ind w:firstLine="70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>
        <w:rPr>
          <w:sz w:val="24"/>
          <w:szCs w:val="24"/>
        </w:rPr>
        <w:t xml:space="preserve">недопустимо использование пометок «общий тираж», «предполагаемый тираж» или иных синонимов; </w:t>
      </w:r>
    </w:p>
    <w:p>
      <w:pPr>
        <w:pStyle w:val="Normal"/>
        <w:spacing w:lineRule="auto" w:line="240" w:before="0" w:after="0"/>
        <w:ind w:firstLine="708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</w:rPr>
        <w:t xml:space="preserve">- допускается формулировка «Адрес редакции и издателя», формулировка «Наш адрес» не отвечает в полной мере требованиям ст. 27 Закона о СМИ. </w:t>
      </w:r>
      <w:r>
        <w:rPr>
          <w:rFonts w:eastAsia="Times New Roman"/>
          <w:sz w:val="24"/>
          <w:szCs w:val="24"/>
          <w:lang w:eastAsia="ru-RU"/>
        </w:rPr>
        <w:t>Не допускается указание в выходных данных в качестве адресов редакции, издателя, типографии только адреса электронной почты. Допускается указание в качестве адреса издателя или типографии как юридический, так и фактический (почтовый адрес);</w:t>
      </w:r>
    </w:p>
    <w:p>
      <w:pPr>
        <w:pStyle w:val="Normal"/>
        <w:widowControl w:val="false"/>
        <w:spacing w:lineRule="auto" w:line="240" w:before="0" w:after="0"/>
        <w:ind w:firstLine="568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  <w:lang w:eastAsia="ru-RU"/>
        </w:rPr>
        <w:t>знак информационной продукции должен соответствовать содержанию распространяемой информации и классификации, установленной Федеральным законом от 29.12.2010 № 436-ФЗ «О защите детей от информации, причиняющей вред их здоровью и развитию».</w:t>
      </w:r>
    </w:p>
    <w:p>
      <w:pPr>
        <w:pStyle w:val="Normal"/>
        <w:spacing w:lineRule="auto" w:line="240" w:before="0"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Обращаем Ваше внимание, что в выходных данных СМИ указывается фактический тираж, который в случае возникновения вопроса о достоверности сведений, размещенных в выходных данных СМИ, может быть подтвержден типографией.</w:t>
      </w:r>
    </w:p>
    <w:p>
      <w:pPr>
        <w:pStyle w:val="Normal"/>
        <w:spacing w:lineRule="auto" w:line="240" w:before="0" w:after="0"/>
        <w:ind w:firstLine="708"/>
        <w:jc w:val="both"/>
        <w:rPr>
          <w:rFonts w:eastAsia="Times New Roman"/>
          <w:b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Кроме того, в соответствии со ст. 27 Закона о СМИ, зарегистрированное средство массовой информации обязано указывать в выходных данных зарегистрировавший его орган и регистрационный номер.</w:t>
      </w:r>
    </w:p>
    <w:p>
      <w:pPr>
        <w:pStyle w:val="Normal"/>
        <w:spacing w:lineRule="auto" w:line="240" w:before="0" w:after="0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Регистрирующим органом является тот территориальный орган Роскомнадзора, которым выдано свидетельство о регистрации СМИ (либо осуществлена регистрация СМИ или внесение изменений в запись о регистрации СМИ без выдачи свидетельства после 01.01.2018). </w:t>
      </w:r>
    </w:p>
    <w:p>
      <w:pPr>
        <w:pStyle w:val="Normal"/>
        <w:spacing w:lineRule="auto" w:line="240" w:before="0" w:after="0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Допускается использование в выходных данных СМИ официальной сокращенной формы наименования Федеральной службы по надзору в сфере связи, информационных технологий и массовых коммуникаций – «Роскомнадзор», для ее территориальных управлений – «Управление Роскомнадзора по…».</w:t>
      </w:r>
    </w:p>
    <w:p>
      <w:pPr>
        <w:pStyle w:val="Normal"/>
        <w:spacing w:lineRule="auto" w:line="240" w:before="0" w:after="0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Обращаем Ваше внимание, что в случае внесения изменений в запись о регистрации СМИ в выходных данных указывается тот регистрирующий орган, который осуществил вышеуказанную процедуру, и новый регистрационный номер.</w:t>
      </w:r>
    </w:p>
    <w:p>
      <w:pPr>
        <w:pStyle w:val="Normal"/>
        <w:spacing w:lineRule="auto" w:line="240" w:before="0" w:after="0"/>
        <w:ind w:firstLine="708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  <w:lang w:eastAsia="ru-RU"/>
        </w:rPr>
        <w:t>При регистрации СМИ учредителем (соучредителями) указывается, в том числе, язык, на котором СМИ планирует выходить. Размещение выходных данных только на национальном языке, указанном при регистрации СМИ, не расценивается как нарушение. Вместе с тем, для предоставления возможности ознакомления с выходными данными лицам, не владеющим национальными языками, рекомендуем дублировать выходные данные на русском языке.</w:t>
      </w:r>
    </w:p>
    <w:p>
      <w:pPr>
        <w:pStyle w:val="Normal"/>
        <w:spacing w:lineRule="auto" w:line="240" w:before="0" w:after="0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Действующим законодательством Российской Федерации не установлены какие-либо требования к месту размещения выходных данных.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Дополнительно сообщаем, что в случае размещения периодическим печатным изданием материалов, подготовленных </w:t>
      </w:r>
      <w:r>
        <w:rPr>
          <w:sz w:val="24"/>
          <w:szCs w:val="24"/>
        </w:rPr>
        <w:t>информационным агентством, они должны сопровождаться его наименованием (названием).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eastAsia="Times New Roman"/>
          <w:i/>
          <w:i/>
          <w:sz w:val="24"/>
          <w:szCs w:val="24"/>
          <w:lang w:eastAsia="ru-RU"/>
        </w:rPr>
      </w:pPr>
      <w:r>
        <w:rPr>
          <w:rFonts w:eastAsia="Times New Roman"/>
          <w:i/>
          <w:sz w:val="24"/>
          <w:szCs w:val="24"/>
          <w:lang w:eastAsia="ru-RU"/>
        </w:rPr>
        <w:t>Для сведения сообщаем, что статус информационного агентства определен ст. 23 Закона о СМИ: на него одновременно распространяются статус редакции, издателя, распространителя и правовой режим средства массовой информации.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eastAsia="Times New Roman"/>
          <w:i/>
          <w:i/>
          <w:sz w:val="24"/>
          <w:szCs w:val="24"/>
          <w:lang w:eastAsia="ru-RU"/>
        </w:rPr>
      </w:pPr>
      <w:r>
        <w:rPr>
          <w:rFonts w:eastAsia="Times New Roman"/>
          <w:i/>
          <w:sz w:val="24"/>
          <w:szCs w:val="24"/>
          <w:lang w:eastAsia="ru-RU"/>
        </w:rPr>
        <w:t>Закрепляя статус информационного агентства, Закон о СМИ не дает определения данному термину. Действующее федеральное законодательство вообще не содержит трактовки информационного агентства. До 2005 г. определение данного понятия можно было найти в Федеральном законе от 1 декабря 1995 г. № 191-ФЗ «О государственной поддержке средств массовой информации и книгоиздания Российской Федерации», понимающем под информационным агентством «организацию, осуществляющую сбор и оперативное распространение информации». Однако Федеральным законом от 22 августа 2004 г. № 122-ФЗ данный нормативный акт признан утратившим силу с 1 января 2005 г.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eastAsia="Times New Roman"/>
          <w:i/>
          <w:i/>
          <w:sz w:val="24"/>
          <w:szCs w:val="24"/>
          <w:lang w:eastAsia="ru-RU"/>
        </w:rPr>
      </w:pPr>
      <w:r>
        <w:rPr>
          <w:rFonts w:eastAsia="Times New Roman"/>
          <w:i/>
          <w:sz w:val="24"/>
          <w:szCs w:val="24"/>
          <w:lang w:eastAsia="ru-RU"/>
        </w:rPr>
        <w:t xml:space="preserve">Специфика информационных агентств заключается в том, что информацию они распространяют не периодически, а по мере появления.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eastAsia="Times New Roman"/>
          <w:i/>
          <w:i/>
          <w:sz w:val="24"/>
          <w:szCs w:val="24"/>
          <w:lang w:eastAsia="ru-RU"/>
        </w:rPr>
      </w:pPr>
      <w:r>
        <w:rPr>
          <w:rFonts w:eastAsia="Times New Roman"/>
          <w:i/>
          <w:sz w:val="24"/>
          <w:szCs w:val="24"/>
          <w:lang w:eastAsia="ru-RU"/>
        </w:rPr>
        <w:t xml:space="preserve">Основными потребителями информации информационных агентств являются средства массовой информации.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eastAsia="Times New Roman"/>
          <w:i/>
          <w:i/>
          <w:sz w:val="24"/>
          <w:szCs w:val="24"/>
          <w:lang w:eastAsia="ru-RU"/>
        </w:rPr>
      </w:pPr>
      <w:r>
        <w:rPr>
          <w:rFonts w:eastAsia="Times New Roman"/>
          <w:i/>
          <w:sz w:val="24"/>
          <w:szCs w:val="24"/>
          <w:lang w:eastAsia="ru-RU"/>
        </w:rPr>
        <w:t xml:space="preserve">Закон распространяет на информационные агентства правовой режим средства массовой информации.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eastAsia="Times New Roman"/>
          <w:i/>
          <w:i/>
          <w:sz w:val="24"/>
          <w:szCs w:val="24"/>
          <w:lang w:eastAsia="ru-RU"/>
        </w:rPr>
      </w:pPr>
      <w:r>
        <w:rPr>
          <w:rFonts w:eastAsia="Times New Roman"/>
          <w:i/>
          <w:sz w:val="24"/>
          <w:szCs w:val="24"/>
          <w:lang w:eastAsia="ru-RU"/>
        </w:rPr>
        <w:t>Информационные агентства создаются, регистрируются, действуют и ликвидируются по общим правилам, предусмотренным для всех средств массовой информации.</w:t>
      </w:r>
    </w:p>
    <w:p>
      <w:pPr>
        <w:pStyle w:val="Normal"/>
        <w:spacing w:lineRule="auto" w:line="240" w:before="0" w:after="0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Выпуск (изготовление) или распространение продукции СМИ без указания в установленном порядке выходных данных, а равно с неполными или заведомо ложными выходными данными в соответствии со ст. 13.22 КоАП РФ влечет административную ответственность в виде предупреждения или административного штрафа:</w:t>
      </w:r>
    </w:p>
    <w:p>
      <w:pPr>
        <w:pStyle w:val="Normal"/>
        <w:spacing w:lineRule="auto" w:line="240" w:before="0" w:after="0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на граждан в размере от 300 до 500 рублей с конфискацией продукции средства массовой информации или без таковой; </w:t>
      </w:r>
    </w:p>
    <w:p>
      <w:pPr>
        <w:pStyle w:val="Normal"/>
        <w:spacing w:lineRule="auto" w:line="240" w:before="0" w:after="0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на должностных лиц – от 500 рублей до 1 тысячи рублей с конфискацией продукции средства массовой информации или без таковой; </w:t>
      </w:r>
    </w:p>
    <w:p>
      <w:pPr>
        <w:pStyle w:val="Normal"/>
        <w:spacing w:lineRule="auto" w:line="240" w:before="0" w:after="0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на юридических лиц – от 5 тысяч до 10 тысяч рублей с конфискацией продукции средства массовой информации или без таковой.</w:t>
      </w:r>
    </w:p>
    <w:p>
      <w:pPr>
        <w:pStyle w:val="Normal"/>
        <w:spacing w:lineRule="auto" w:line="240" w:before="0" w:after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Style21"/>
        <w:numPr>
          <w:ilvl w:val="0"/>
          <w:numId w:val="1"/>
        </w:numPr>
        <w:ind w:left="0" w:firstLine="708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Соблюдение требований статьи 11 Закона Российской Федерации от 27.12.1991 № 2124-1 «О средствах массовой информации» (далее – Закон о СМИ).</w:t>
      </w:r>
    </w:p>
    <w:p>
      <w:pPr>
        <w:pStyle w:val="Style21"/>
        <w:ind w:left="0" w:firstLine="709"/>
        <w:rPr>
          <w:rFonts w:ascii="Times New Roman" w:hAnsi="Times New Roman" w:eastAsia="Calibri" w:cs="Times New Roman" w:eastAsiaTheme="minorHAnsi"/>
          <w:sz w:val="24"/>
          <w:szCs w:val="24"/>
        </w:rPr>
      </w:pPr>
      <w:r>
        <w:rPr>
          <w:rFonts w:eastAsia="Calibri" w:cs="Times New Roman" w:ascii="Times New Roman" w:hAnsi="Times New Roman" w:eastAsiaTheme="minorHAnsi"/>
          <w:sz w:val="24"/>
          <w:szCs w:val="24"/>
        </w:rPr>
        <w:t>С 01.01.2018 действует новая редакция ст. 11 Закона Российской Федерации "О средствах массовой информации" от 27.12.1991 № 2124-1 (Федеральный закон "О внесении изменений в Закон Российской Федерации "О средствах массовой информации" от 29.07.2017 № 239-ФЗ).</w:t>
      </w:r>
    </w:p>
    <w:p>
      <w:pPr>
        <w:pStyle w:val="Style21"/>
        <w:ind w:left="0" w:firstLine="709"/>
        <w:rPr>
          <w:rFonts w:ascii="Times New Roman" w:hAnsi="Times New Roman" w:eastAsia="Calibri" w:cs="Times New Roman" w:eastAsiaTheme="minorHAnsi"/>
          <w:sz w:val="24"/>
          <w:szCs w:val="24"/>
        </w:rPr>
      </w:pPr>
      <w:r>
        <w:rPr>
          <w:rFonts w:eastAsia="Calibri" w:cs="Times New Roman" w:ascii="Times New Roman" w:hAnsi="Times New Roman" w:eastAsiaTheme="minorHAnsi"/>
          <w:sz w:val="24"/>
          <w:szCs w:val="24"/>
        </w:rPr>
        <w:t>Только при условии внесения соответствующих изменений в запись о регистрации средства массовой информации допускается:</w:t>
      </w:r>
    </w:p>
    <w:p>
      <w:pPr>
        <w:pStyle w:val="Style21"/>
        <w:ind w:left="0" w:firstLine="709"/>
        <w:rPr>
          <w:rFonts w:ascii="Times New Roman" w:hAnsi="Times New Roman" w:eastAsia="Calibri" w:cs="Times New Roman" w:eastAsiaTheme="minorHAnsi"/>
          <w:sz w:val="24"/>
          <w:szCs w:val="24"/>
        </w:rPr>
      </w:pPr>
      <w:r>
        <w:rPr>
          <w:rFonts w:eastAsia="Calibri" w:cs="Times New Roman" w:ascii="Times New Roman" w:hAnsi="Times New Roman" w:eastAsiaTheme="minorHAnsi"/>
          <w:sz w:val="24"/>
          <w:szCs w:val="24"/>
        </w:rPr>
        <w:t>1) смена учредителя, изменение состава соучредителей;</w:t>
      </w:r>
    </w:p>
    <w:p>
      <w:pPr>
        <w:pStyle w:val="Style21"/>
        <w:ind w:left="0" w:firstLine="709"/>
        <w:rPr>
          <w:rFonts w:ascii="Times New Roman" w:hAnsi="Times New Roman" w:eastAsia="Calibri" w:cs="Times New Roman" w:eastAsiaTheme="minorHAnsi"/>
          <w:sz w:val="24"/>
          <w:szCs w:val="24"/>
        </w:rPr>
      </w:pPr>
      <w:r>
        <w:rPr>
          <w:rFonts w:eastAsia="Calibri" w:cs="Times New Roman" w:ascii="Times New Roman" w:hAnsi="Times New Roman" w:eastAsiaTheme="minorHAnsi"/>
          <w:sz w:val="24"/>
          <w:szCs w:val="24"/>
        </w:rPr>
        <w:t>2) смена наименования (названия) СМИ;</w:t>
      </w:r>
    </w:p>
    <w:p>
      <w:pPr>
        <w:pStyle w:val="Style21"/>
        <w:ind w:left="0" w:firstLine="709"/>
        <w:rPr>
          <w:rFonts w:ascii="Times New Roman" w:hAnsi="Times New Roman" w:eastAsia="Calibri" w:cs="Times New Roman" w:eastAsiaTheme="minorHAnsi"/>
          <w:sz w:val="24"/>
          <w:szCs w:val="24"/>
        </w:rPr>
      </w:pPr>
      <w:r>
        <w:rPr>
          <w:rFonts w:eastAsia="Calibri" w:cs="Times New Roman" w:ascii="Times New Roman" w:hAnsi="Times New Roman" w:eastAsiaTheme="minorHAnsi"/>
          <w:sz w:val="24"/>
          <w:szCs w:val="24"/>
        </w:rPr>
        <w:t>3) смена языка (языков) СМИ;</w:t>
      </w:r>
    </w:p>
    <w:p>
      <w:pPr>
        <w:pStyle w:val="Style21"/>
        <w:ind w:left="0" w:firstLine="709"/>
        <w:rPr>
          <w:rFonts w:ascii="Times New Roman" w:hAnsi="Times New Roman" w:eastAsia="Calibri" w:cs="Times New Roman" w:eastAsiaTheme="minorHAnsi"/>
          <w:sz w:val="24"/>
          <w:szCs w:val="24"/>
        </w:rPr>
      </w:pPr>
      <w:r>
        <w:rPr>
          <w:rFonts w:eastAsia="Calibri" w:cs="Times New Roman" w:ascii="Times New Roman" w:hAnsi="Times New Roman" w:eastAsiaTheme="minorHAnsi"/>
          <w:sz w:val="24"/>
          <w:szCs w:val="24"/>
        </w:rPr>
        <w:t xml:space="preserve">4) смена примерной тематики и (или) специализации СМИ; </w:t>
      </w:r>
    </w:p>
    <w:p>
      <w:pPr>
        <w:pStyle w:val="Style21"/>
        <w:ind w:left="0" w:firstLine="709"/>
        <w:rPr>
          <w:rFonts w:ascii="Times New Roman" w:hAnsi="Times New Roman" w:eastAsia="Calibri" w:cs="Times New Roman" w:eastAsiaTheme="minorHAnsi"/>
          <w:sz w:val="24"/>
          <w:szCs w:val="24"/>
        </w:rPr>
      </w:pPr>
      <w:r>
        <w:rPr>
          <w:rFonts w:eastAsia="Calibri" w:cs="Times New Roman" w:ascii="Times New Roman" w:hAnsi="Times New Roman" w:eastAsiaTheme="minorHAnsi"/>
          <w:sz w:val="24"/>
          <w:szCs w:val="24"/>
        </w:rPr>
        <w:t>5) смена территории распространения продукции средства массовой информации;</w:t>
      </w:r>
    </w:p>
    <w:p>
      <w:pPr>
        <w:pStyle w:val="Style21"/>
        <w:ind w:left="0" w:firstLine="709"/>
        <w:rPr>
          <w:rFonts w:ascii="Times New Roman" w:hAnsi="Times New Roman" w:eastAsia="Calibri" w:cs="Times New Roman" w:eastAsiaTheme="minorHAnsi"/>
          <w:sz w:val="24"/>
          <w:szCs w:val="24"/>
        </w:rPr>
      </w:pPr>
      <w:r>
        <w:rPr>
          <w:rFonts w:eastAsia="Calibri" w:cs="Times New Roman" w:ascii="Times New Roman" w:hAnsi="Times New Roman" w:eastAsiaTheme="minorHAnsi"/>
          <w:sz w:val="24"/>
          <w:szCs w:val="24"/>
        </w:rPr>
        <w:t>6) смена доменного имени сайта в информационно-телекоммуникационной сети "Интернет" (для сетевого издания);</w:t>
      </w:r>
    </w:p>
    <w:p>
      <w:pPr>
        <w:pStyle w:val="Style21"/>
        <w:ind w:left="0" w:firstLine="709"/>
        <w:rPr>
          <w:rFonts w:ascii="Times New Roman" w:hAnsi="Times New Roman" w:eastAsia="Calibri" w:cs="Times New Roman" w:eastAsiaTheme="minorHAnsi"/>
          <w:sz w:val="24"/>
          <w:szCs w:val="24"/>
        </w:rPr>
      </w:pPr>
      <w:r>
        <w:rPr>
          <w:rFonts w:eastAsia="Calibri" w:cs="Times New Roman" w:ascii="Times New Roman" w:hAnsi="Times New Roman" w:eastAsiaTheme="minorHAnsi"/>
          <w:sz w:val="24"/>
          <w:szCs w:val="24"/>
        </w:rPr>
        <w:t>7) смена формы и (или) вида периодического распространения массовой информации.</w:t>
      </w:r>
    </w:p>
    <w:p>
      <w:pPr>
        <w:pStyle w:val="Style21"/>
        <w:ind w:left="0" w:firstLine="709"/>
        <w:rPr/>
      </w:pPr>
      <w:r>
        <w:rPr>
          <w:rFonts w:eastAsia="Calibri" w:cs="Times New Roman" w:ascii="Times New Roman" w:hAnsi="Times New Roman" w:eastAsiaTheme="minorHAnsi"/>
          <w:sz w:val="24"/>
          <w:szCs w:val="24"/>
        </w:rPr>
        <w:t>Внесение изменений в запись о регистрации средства массовой информации осуществляется в том же </w:t>
      </w:r>
      <w:r>
        <w:fldChar w:fldCharType="begin"/>
      </w:r>
      <w:r>
        <w:rPr>
          <w:rStyle w:val="ListLabel1"/>
          <w:sz w:val="24"/>
          <w:szCs w:val="24"/>
          <w:rFonts w:eastAsia="Calibri" w:cs="Times New Roman" w:ascii="Times New Roman" w:hAnsi="Times New Roman"/>
        </w:rPr>
        <w:instrText> HYPERLINK "http://www.consultant.ru/document/cons_doc_LAW_1511/36098bb636761bf8ffb8da67a5c769c0da48380a/" \l "dst252"</w:instrText>
      </w:r>
      <w:r>
        <w:rPr>
          <w:rStyle w:val="ListLabel1"/>
          <w:sz w:val="24"/>
          <w:szCs w:val="24"/>
          <w:rFonts w:eastAsia="Calibri" w:cs="Times New Roman" w:ascii="Times New Roman" w:hAnsi="Times New Roman"/>
        </w:rPr>
        <w:fldChar w:fldCharType="separate"/>
      </w:r>
      <w:r>
        <w:rPr>
          <w:rStyle w:val="ListLabel1"/>
          <w:rFonts w:eastAsia="Calibri" w:cs="Times New Roman" w:ascii="Times New Roman" w:hAnsi="Times New Roman" w:eastAsiaTheme="minorHAnsi"/>
          <w:sz w:val="24"/>
          <w:szCs w:val="24"/>
        </w:rPr>
        <w:t>порядке</w:t>
      </w:r>
      <w:r>
        <w:rPr>
          <w:rStyle w:val="ListLabel1"/>
          <w:sz w:val="24"/>
          <w:szCs w:val="24"/>
          <w:rFonts w:eastAsia="Calibri" w:cs="Times New Roman" w:ascii="Times New Roman" w:hAnsi="Times New Roman"/>
        </w:rPr>
        <w:fldChar w:fldCharType="end"/>
      </w:r>
      <w:r>
        <w:rPr>
          <w:rFonts w:eastAsia="Calibri" w:cs="Times New Roman" w:ascii="Times New Roman" w:hAnsi="Times New Roman" w:eastAsiaTheme="minorHAnsi"/>
          <w:sz w:val="24"/>
          <w:szCs w:val="24"/>
        </w:rPr>
        <w:t>, что и регистрация средства массовой информации.</w:t>
      </w:r>
    </w:p>
    <w:p>
      <w:pPr>
        <w:pStyle w:val="Normal"/>
        <w:spacing w:lineRule="auto" w:line="240" w:before="0" w:after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 этом переименование юридического лица - учредителя СМИ не рассматривается как смена учредителя.</w:t>
      </w:r>
    </w:p>
    <w:p>
      <w:pPr>
        <w:pStyle w:val="Normal"/>
        <w:spacing w:lineRule="auto" w:line="240" w:before="0" w:after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Следует учитывать, что периодическое печатное издание, сетевое издание, радио-, телеканал, радио-, телепрограмма, видеопрограмма и кинохроникальная программа представляют собой разные формы распространения массовой информации. В то же время газета, журнал, сборник, альманах, бюллетень являются разными видами одной формы распространения массовой информации - периодического печатного издания.</w:t>
      </w:r>
    </w:p>
    <w:p>
      <w:pPr>
        <w:pStyle w:val="Normal"/>
        <w:spacing w:lineRule="auto" w:line="240" w:before="0" w:after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Изготовление или распространение продукции средства массовой информации, не прошедшего процедуру внесения изменений в запись о регистрации СМИ, </w:t>
      </w:r>
      <w:r>
        <w:rPr>
          <w:rFonts w:eastAsia="Times New Roman"/>
          <w:sz w:val="24"/>
          <w:szCs w:val="24"/>
        </w:rPr>
        <w:t xml:space="preserve">в соответствии с ч. 1 ст. 13.21 КоАП РФ влечет административную ответственность в виде </w:t>
      </w:r>
      <w:r>
        <w:rPr>
          <w:sz w:val="24"/>
          <w:szCs w:val="24"/>
          <w:lang w:eastAsia="ru-RU"/>
        </w:rPr>
        <w:t>административного штрафа:</w:t>
      </w:r>
    </w:p>
    <w:p>
      <w:pPr>
        <w:pStyle w:val="Normal"/>
        <w:spacing w:lineRule="auto" w:line="240" w:before="0" w:after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на граждан в размере от одной тысячи до одной тысячи пятисот рублей с конфискацией предмета административного правонарушения;</w:t>
      </w:r>
    </w:p>
    <w:p>
      <w:pPr>
        <w:pStyle w:val="Normal"/>
        <w:spacing w:lineRule="auto" w:line="240" w:before="0" w:after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на должностных лиц – от двух тысяч до трех тысяч рублей с конфискацией предмета административного правонарушения;</w:t>
      </w:r>
    </w:p>
    <w:p>
      <w:pPr>
        <w:pStyle w:val="Normal"/>
        <w:spacing w:lineRule="auto" w:line="240" w:before="0" w:after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на юридических лиц – от двадцати тысяч до тридцати тысяч рублей с конфискацией предмета административного правонарушения.</w:t>
      </w:r>
    </w:p>
    <w:p>
      <w:pPr>
        <w:pStyle w:val="Normal"/>
        <w:spacing w:lineRule="auto" w:line="240" w:before="0" w:after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соответствии с ч. 2 ст. 11 Закона о СМИ указаны случаи, при которых внесение изменений в запись о регистрации средства массовой информации не требуется, но учредитель СМИ обязан уведомить регистрирующий орган о произошедших изменениях, это изменение:</w:t>
      </w:r>
    </w:p>
    <w:p>
      <w:pPr>
        <w:pStyle w:val="Normal"/>
        <w:spacing w:lineRule="auto" w:line="240" w:before="0" w:after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1) места нахождения учредителя СМИ;</w:t>
      </w:r>
    </w:p>
    <w:p>
      <w:pPr>
        <w:pStyle w:val="Normal"/>
        <w:spacing w:lineRule="auto" w:line="240" w:before="0" w:after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2) места нахождения редакции СМИ;</w:t>
      </w:r>
    </w:p>
    <w:p>
      <w:pPr>
        <w:pStyle w:val="Normal"/>
        <w:spacing w:lineRule="auto" w:line="240" w:before="0" w:after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3) периодичности выпуска СМИ;</w:t>
      </w:r>
    </w:p>
    <w:p>
      <w:pPr>
        <w:pStyle w:val="Normal"/>
        <w:spacing w:lineRule="auto" w:line="240" w:before="0" w:after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4) максимального объема СМИ;</w:t>
      </w:r>
    </w:p>
    <w:p>
      <w:pPr>
        <w:pStyle w:val="Normal"/>
        <w:spacing w:lineRule="auto" w:line="240" w:before="0" w:after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5) принятия решения о прекращении, приостановлении или возобновлении деятельности СМИ. </w:t>
      </w:r>
    </w:p>
    <w:p>
      <w:pPr>
        <w:pStyle w:val="Normal"/>
        <w:spacing w:lineRule="auto" w:line="240" w:before="0" w:after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Уведомление осуществляется в письменной форме в течение одного месяца со дня (с даты) произошедших изменений. Указанная норма не содержит каких-либо исключений из общего правила, в связи с чем регистрирующий орган необходимо уведомлять о любых вышеуказанных изменениях.</w:t>
      </w:r>
    </w:p>
    <w:p>
      <w:pPr>
        <w:pStyle w:val="Normal"/>
        <w:spacing w:lineRule="auto" w:line="240" w:before="0" w:after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Регистрирующим органом является тот территориальный орган Роскомнадзора, которым выдано свидетельство о регистрации СМИ (либо осуществлена регистрация СМИ или внесение изменений в запись о регистрации СМИ без выдачи свидетельства после 01.01.2018). Изменение, исключение, добавление литера, корпуса, этажа, номера дома, комнаты также являются изменениями местонахождения (адреса) редакции.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Отдельно отмечаем, что </w:t>
      </w:r>
      <w:r>
        <w:rPr>
          <w:sz w:val="24"/>
          <w:szCs w:val="24"/>
          <w:lang w:eastAsia="ru-RU"/>
        </w:rPr>
        <w:t xml:space="preserve">Законом о СМИ не предусмотрено, что средства массовой информации с определенной периодичностью распространения («ежеквартально», «один раз в месяц», «два раза в неделю») и так далее должны выходить в свет в определенный день. Конкретная дата выхода в свет очередного выпуска издания определяется редакцией средства массовой информации. </w:t>
      </w:r>
    </w:p>
    <w:p>
      <w:pPr>
        <w:pStyle w:val="Normal"/>
        <w:spacing w:lineRule="auto" w:line="240" w:before="0" w:after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Максимальный объем периодических печатных изданий включает в себя количество страниц (полос), формат и тираж. </w:t>
      </w:r>
    </w:p>
    <w:p>
      <w:pPr>
        <w:pStyle w:val="Normal"/>
        <w:spacing w:lineRule="auto" w:line="240" w:before="0" w:after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 изменении максимального объема СМИ учредитель обязан письменно уведомить Роскомнадзор. При этом отдельные выпуски СМИ могут выходить в свет объемом, меньше чем заявленный максимальный.</w:t>
      </w:r>
    </w:p>
    <w:p>
      <w:pPr>
        <w:pStyle w:val="Normal"/>
        <w:spacing w:lineRule="auto" w:line="240" w:before="0" w:after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Непредставление или несвоевременное представление в Роскомнадзор уведомления влечет административную ответственность предусмотренную ст. 13.23 КоАП РФ в виде административного штрафа: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на граждан – в размере от двухсот до пятисот рублей;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на должностных лиц – от одной тысячи до двух тысяч рублей;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на юридических лиц – от десяти тысяч до двадцати тысяч рублей.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Style21"/>
        <w:ind w:left="0" w:firstLine="709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567" w:right="567" w:header="709" w:top="766" w:footer="0" w:bottom="567" w:gutter="0"/>
      <w:pgNumType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687887560"/>
    </w:sdtPr>
    <w:sdtContent>
      <w:p>
        <w:pPr>
          <w:pStyle w:val="Style22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  <w:p>
    <w:pPr>
      <w:pStyle w:val="Style22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5606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57545"/>
    <w:pPr>
      <w:widowControl/>
      <w:bidi w:val="0"/>
      <w:spacing w:lineRule="auto" w:line="276" w:before="0" w:after="200"/>
      <w:jc w:val="left"/>
    </w:pPr>
    <w:rPr>
      <w:rFonts w:ascii="Times New Roman" w:hAnsi="Times New Roman" w:cs="Times New Roman" w:eastAsia="Calibri" w:eastAsiaTheme="minorHAnsi"/>
      <w:color w:val="auto"/>
      <w:kern w:val="0"/>
      <w:sz w:val="28"/>
      <w:szCs w:val="2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b57545"/>
    <w:rPr>
      <w:color w:val="0000FF" w:themeColor="hyperlink"/>
      <w:u w:val="single"/>
    </w:rPr>
  </w:style>
  <w:style w:type="character" w:styleId="Style15" w:customStyle="1">
    <w:name w:val="Верхний колонтитул Знак"/>
    <w:basedOn w:val="DefaultParagraphFont"/>
    <w:link w:val="a6"/>
    <w:uiPriority w:val="99"/>
    <w:qFormat/>
    <w:rsid w:val="00b57545"/>
    <w:rPr>
      <w:rFonts w:ascii="Times New Roman" w:hAnsi="Times New Roman" w:cs="Times New Roman"/>
      <w:sz w:val="28"/>
      <w:szCs w:val="28"/>
    </w:rPr>
  </w:style>
  <w:style w:type="character" w:styleId="Strong">
    <w:name w:val="Strong"/>
    <w:basedOn w:val="DefaultParagraphFont"/>
    <w:uiPriority w:val="22"/>
    <w:qFormat/>
    <w:rsid w:val="00264b7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090b71"/>
    <w:rPr>
      <w:color w:val="800080" w:themeColor="followedHyperlink"/>
      <w:u w:val="single"/>
    </w:rPr>
  </w:style>
  <w:style w:type="character" w:styleId="ListLabel1">
    <w:name w:val="ListLabel 1"/>
    <w:qFormat/>
    <w:rPr>
      <w:rFonts w:ascii="Times New Roman" w:hAnsi="Times New Roman" w:eastAsia="Calibri" w:cs="Times New Roman" w:eastAsiaTheme="minorHAnsi"/>
      <w:sz w:val="24"/>
      <w:szCs w:val="24"/>
    </w:rPr>
  </w:style>
  <w:style w:type="character" w:styleId="ListLabel2">
    <w:name w:val="ListLabel 2"/>
    <w:qFormat/>
    <w:rPr>
      <w:rFonts w:eastAsia="Times New Roman"/>
      <w:sz w:val="24"/>
      <w:szCs w:val="24"/>
      <w:lang w:eastAsia="ru-RU"/>
    </w:rPr>
  </w:style>
  <w:style w:type="character" w:styleId="ListLabel3">
    <w:name w:val="ListLabel 3"/>
    <w:qFormat/>
    <w:rPr>
      <w:sz w:val="24"/>
      <w:szCs w:val="24"/>
    </w:rPr>
  </w:style>
  <w:style w:type="character" w:styleId="ListLabel4">
    <w:name w:val="ListLabel 4"/>
    <w:qFormat/>
    <w:rPr/>
  </w:style>
  <w:style w:type="character" w:styleId="ListLabel5">
    <w:name w:val="ListLabel 5"/>
    <w:qFormat/>
    <w:rPr>
      <w:color w:val="0000FF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 w:customStyle="1">
    <w:name w:val="Заголовок статьи"/>
    <w:basedOn w:val="Normal"/>
    <w:uiPriority w:val="99"/>
    <w:qFormat/>
    <w:rsid w:val="00b57545"/>
    <w:pPr>
      <w:widowControl w:val="false"/>
      <w:spacing w:lineRule="auto" w:line="240" w:before="0" w:after="0"/>
      <w:ind w:left="1612" w:hanging="892"/>
      <w:jc w:val="both"/>
    </w:pPr>
    <w:rPr>
      <w:rFonts w:ascii="Arial" w:hAnsi="Arial" w:eastAsia="" w:cs="Arial" w:eastAsiaTheme="minorEastAsia"/>
      <w:sz w:val="26"/>
      <w:szCs w:val="26"/>
      <w:lang w:eastAsia="ru-RU"/>
    </w:rPr>
  </w:style>
  <w:style w:type="paragraph" w:styleId="ListParagraph">
    <w:name w:val="List Paragraph"/>
    <w:basedOn w:val="Normal"/>
    <w:uiPriority w:val="34"/>
    <w:qFormat/>
    <w:rsid w:val="00b57545"/>
    <w:pPr>
      <w:spacing w:before="0" w:after="200"/>
      <w:ind w:left="720" w:hanging="0"/>
      <w:contextualSpacing/>
    </w:pPr>
    <w:rPr>
      <w:rFonts w:ascii="Calibri" w:hAnsi="Calibri" w:cs="" w:asciiTheme="minorHAnsi" w:cstheme="minorBidi" w:hAnsiTheme="minorHAnsi"/>
      <w:sz w:val="22"/>
      <w:szCs w:val="22"/>
    </w:rPr>
  </w:style>
  <w:style w:type="paragraph" w:styleId="Style22">
    <w:name w:val="Header"/>
    <w:basedOn w:val="Normal"/>
    <w:link w:val="a7"/>
    <w:uiPriority w:val="99"/>
    <w:unhideWhenUsed/>
    <w:rsid w:val="00b57545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semiHidden/>
    <w:unhideWhenUsed/>
    <w:qFormat/>
    <w:rsid w:val="00264b7a"/>
    <w:pPr>
      <w:spacing w:lineRule="auto" w:line="240" w:beforeAutospacing="1" w:afterAutospacing="1"/>
    </w:pPr>
    <w:rPr>
      <w:rFonts w:eastAsia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LibreOffice/6.0.3.2$Windows_X86_64 LibreOffice_project/8f48d515416608e3a835360314dac7e47fd0b821</Application>
  <Pages>5</Pages>
  <Words>2127</Words>
  <Characters>14389</Characters>
  <CharactersWithSpaces>16439</CharactersWithSpaces>
  <Paragraphs>104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2018-01-26T11:47:00Z</dcterms:created>
  <dc:creator>Zykina</dc:creator>
  <dc:description/>
  <dc:language>ru-RU</dc:language>
  <cp:lastModifiedBy/>
  <dcterms:modified xsi:type="dcterms:W3CDTF">2023-05-31T15:56:49Z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