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3F" w:rsidRPr="00692692" w:rsidRDefault="00686C3F" w:rsidP="00686C3F">
      <w:pPr>
        <w:jc w:val="center"/>
        <w:rPr>
          <w:b/>
          <w:sz w:val="28"/>
          <w:szCs w:val="28"/>
        </w:rPr>
      </w:pPr>
      <w:r w:rsidRPr="00692692">
        <w:rPr>
          <w:b/>
          <w:sz w:val="28"/>
          <w:szCs w:val="28"/>
        </w:rPr>
        <w:t xml:space="preserve">Итоги работы с обращениями граждан </w:t>
      </w:r>
    </w:p>
    <w:p w:rsidR="00686C3F" w:rsidRDefault="00686C3F" w:rsidP="00686C3F">
      <w:pPr>
        <w:jc w:val="center"/>
        <w:rPr>
          <w:b/>
          <w:sz w:val="28"/>
          <w:szCs w:val="28"/>
        </w:rPr>
      </w:pPr>
      <w:r w:rsidRPr="00692692">
        <w:rPr>
          <w:b/>
          <w:sz w:val="28"/>
          <w:szCs w:val="28"/>
        </w:rPr>
        <w:t xml:space="preserve">в Управлении Роскомнадзора по Кировской области </w:t>
      </w:r>
    </w:p>
    <w:p w:rsidR="00C357B5" w:rsidRDefault="00686C3F" w:rsidP="00C0141F">
      <w:pPr>
        <w:jc w:val="center"/>
        <w:rPr>
          <w:b/>
          <w:sz w:val="28"/>
          <w:szCs w:val="28"/>
        </w:rPr>
      </w:pPr>
      <w:r>
        <w:rPr>
          <w:b/>
          <w:sz w:val="28"/>
          <w:szCs w:val="28"/>
        </w:rPr>
        <w:t>за</w:t>
      </w:r>
      <w:r w:rsidR="00E10354">
        <w:rPr>
          <w:b/>
          <w:sz w:val="28"/>
          <w:szCs w:val="28"/>
        </w:rPr>
        <w:t xml:space="preserve"> </w:t>
      </w:r>
      <w:r>
        <w:rPr>
          <w:b/>
          <w:sz w:val="28"/>
          <w:szCs w:val="28"/>
        </w:rPr>
        <w:t xml:space="preserve"> </w:t>
      </w:r>
      <w:r w:rsidR="00A30628">
        <w:rPr>
          <w:b/>
          <w:sz w:val="28"/>
          <w:szCs w:val="28"/>
        </w:rPr>
        <w:t>6</w:t>
      </w:r>
      <w:r w:rsidR="00255FA3">
        <w:rPr>
          <w:b/>
          <w:sz w:val="28"/>
          <w:szCs w:val="28"/>
        </w:rPr>
        <w:t xml:space="preserve"> месяц</w:t>
      </w:r>
      <w:r w:rsidR="00A30628">
        <w:rPr>
          <w:b/>
          <w:sz w:val="28"/>
          <w:szCs w:val="28"/>
        </w:rPr>
        <w:t>ев</w:t>
      </w:r>
      <w:r w:rsidR="00255FA3">
        <w:rPr>
          <w:b/>
          <w:sz w:val="28"/>
          <w:szCs w:val="28"/>
        </w:rPr>
        <w:t xml:space="preserve"> </w:t>
      </w:r>
      <w:r>
        <w:rPr>
          <w:b/>
          <w:sz w:val="28"/>
          <w:szCs w:val="28"/>
        </w:rPr>
        <w:t>20</w:t>
      </w:r>
      <w:r w:rsidR="00821451">
        <w:rPr>
          <w:b/>
          <w:sz w:val="28"/>
          <w:szCs w:val="28"/>
        </w:rPr>
        <w:t>2</w:t>
      </w:r>
      <w:r w:rsidR="00255FA3">
        <w:rPr>
          <w:b/>
          <w:sz w:val="28"/>
          <w:szCs w:val="28"/>
        </w:rPr>
        <w:t>3</w:t>
      </w:r>
      <w:r w:rsidRPr="00692692">
        <w:rPr>
          <w:b/>
          <w:sz w:val="28"/>
          <w:szCs w:val="28"/>
        </w:rPr>
        <w:t xml:space="preserve"> год</w:t>
      </w:r>
      <w:r w:rsidR="00255FA3">
        <w:rPr>
          <w:b/>
          <w:sz w:val="28"/>
          <w:szCs w:val="28"/>
        </w:rPr>
        <w:t>а</w:t>
      </w:r>
    </w:p>
    <w:p w:rsidR="00C0141F" w:rsidRDefault="00C0141F" w:rsidP="00C0141F">
      <w:pPr>
        <w:jc w:val="center"/>
        <w:rPr>
          <w:b/>
          <w:color w:val="0D0D0D"/>
          <w:sz w:val="28"/>
          <w:szCs w:val="28"/>
        </w:rPr>
      </w:pPr>
    </w:p>
    <w:p w:rsidR="00C41376" w:rsidRPr="008525B5" w:rsidRDefault="00C41376" w:rsidP="00A30628">
      <w:pPr>
        <w:ind w:firstLine="720"/>
        <w:jc w:val="both"/>
        <w:rPr>
          <w:sz w:val="28"/>
          <w:szCs w:val="28"/>
        </w:rPr>
      </w:pPr>
      <w:r w:rsidRPr="008525B5">
        <w:rPr>
          <w:sz w:val="28"/>
          <w:szCs w:val="28"/>
        </w:rPr>
        <w:t>Работа по обращениям граждан, объединений граждан и юридических лиц (далее - граждане) с жалобами на нарушения их прав и законных интересов, поступивших в Управление Роскомнадзора по Кировской области (далее – Управление), проводится в соответствии с требованиями Федерального закона от 02.05.2006 № 59-ФЗ "О порядке рассмотрения обращений граждан Российской Федерации".</w:t>
      </w:r>
    </w:p>
    <w:p w:rsidR="00C41376" w:rsidRPr="008525B5" w:rsidRDefault="00C41376" w:rsidP="00A30628">
      <w:pPr>
        <w:ind w:firstLine="720"/>
        <w:jc w:val="both"/>
        <w:rPr>
          <w:sz w:val="28"/>
          <w:szCs w:val="28"/>
        </w:rPr>
      </w:pPr>
      <w:r w:rsidRPr="008525B5">
        <w:rPr>
          <w:sz w:val="28"/>
          <w:szCs w:val="28"/>
        </w:rPr>
        <w:t>Регистрация обращений в Управлении ведется в системе электронного документооборота единой информационной системы. Прием граждан осуществляется в соответствии с графиком приема посетителей.</w:t>
      </w:r>
    </w:p>
    <w:p w:rsidR="00C357B5" w:rsidRPr="00DE24DE" w:rsidRDefault="00C357B5" w:rsidP="00A30628">
      <w:pPr>
        <w:tabs>
          <w:tab w:val="left" w:pos="9922"/>
        </w:tabs>
        <w:ind w:firstLine="567"/>
        <w:jc w:val="both"/>
        <w:rPr>
          <w:rFonts w:eastAsia="Calibri"/>
          <w:sz w:val="28"/>
          <w:szCs w:val="28"/>
          <w:lang w:eastAsia="en-US"/>
        </w:rPr>
      </w:pPr>
    </w:p>
    <w:p w:rsidR="00A30628" w:rsidRPr="00A30628" w:rsidRDefault="00A30628" w:rsidP="00A30628">
      <w:pPr>
        <w:tabs>
          <w:tab w:val="left" w:pos="9922"/>
        </w:tabs>
        <w:ind w:firstLine="567"/>
        <w:jc w:val="both"/>
        <w:rPr>
          <w:rFonts w:eastAsia="Calibri"/>
          <w:sz w:val="28"/>
          <w:szCs w:val="28"/>
          <w:lang w:eastAsia="en-US"/>
        </w:rPr>
      </w:pPr>
      <w:r w:rsidRPr="00A30628">
        <w:rPr>
          <w:rFonts w:eastAsia="Calibri"/>
          <w:sz w:val="28"/>
          <w:szCs w:val="28"/>
          <w:lang w:eastAsia="en-US"/>
        </w:rPr>
        <w:t xml:space="preserve">По состоянию на 30.06.2023 в Управление Роскомнадзора по Кировской области поступило </w:t>
      </w:r>
      <w:r w:rsidRPr="00A30628">
        <w:rPr>
          <w:rFonts w:eastAsia="Calibri"/>
          <w:bCs/>
          <w:color w:val="0D0D0D"/>
          <w:sz w:val="28"/>
          <w:szCs w:val="28"/>
          <w:lang w:eastAsia="en-US"/>
        </w:rPr>
        <w:t xml:space="preserve">1138 (с учетом дубликатов – 1195) </w:t>
      </w:r>
      <w:r w:rsidRPr="00A30628">
        <w:rPr>
          <w:rFonts w:eastAsia="Calibri"/>
          <w:color w:val="0D0D0D"/>
          <w:sz w:val="28"/>
          <w:szCs w:val="28"/>
          <w:lang w:eastAsia="en-US"/>
        </w:rPr>
        <w:t>обращений.</w:t>
      </w:r>
    </w:p>
    <w:p w:rsidR="00A30628" w:rsidRPr="00A30628" w:rsidRDefault="00A30628" w:rsidP="00A30628">
      <w:pPr>
        <w:tabs>
          <w:tab w:val="left" w:pos="9922"/>
        </w:tabs>
        <w:ind w:firstLine="567"/>
        <w:jc w:val="both"/>
        <w:rPr>
          <w:rFonts w:eastAsia="Calibri"/>
          <w:sz w:val="22"/>
          <w:szCs w:val="28"/>
          <w:lang w:eastAsia="en-US"/>
        </w:rPr>
      </w:pPr>
      <w:r w:rsidRPr="00A30628">
        <w:rPr>
          <w:rFonts w:eastAsia="Calibri"/>
          <w:sz w:val="28"/>
          <w:szCs w:val="28"/>
          <w:lang w:eastAsia="en-US"/>
        </w:rPr>
        <w:t xml:space="preserve">Из них: </w:t>
      </w:r>
    </w:p>
    <w:p w:rsidR="00A30628" w:rsidRPr="00A30628" w:rsidRDefault="00A30628" w:rsidP="00A30628">
      <w:pPr>
        <w:numPr>
          <w:ilvl w:val="0"/>
          <w:numId w:val="16"/>
        </w:numPr>
        <w:tabs>
          <w:tab w:val="num" w:pos="993"/>
          <w:tab w:val="num" w:pos="1134"/>
          <w:tab w:val="left" w:pos="9922"/>
        </w:tabs>
        <w:ind w:left="0" w:firstLine="567"/>
        <w:jc w:val="both"/>
        <w:rPr>
          <w:rFonts w:eastAsia="Calibri"/>
          <w:sz w:val="28"/>
          <w:szCs w:val="28"/>
          <w:lang w:eastAsia="en-US"/>
        </w:rPr>
      </w:pPr>
      <w:r w:rsidRPr="00A30628">
        <w:rPr>
          <w:rFonts w:eastAsia="Calibri"/>
          <w:sz w:val="28"/>
          <w:szCs w:val="28"/>
          <w:lang w:eastAsia="en-US"/>
        </w:rPr>
        <w:t>1120 обращений получено непосредственно от граждан и 18 от юридических лиц;</w:t>
      </w:r>
    </w:p>
    <w:p w:rsidR="00A30628" w:rsidRPr="00A30628" w:rsidRDefault="00A30628" w:rsidP="00A30628">
      <w:pPr>
        <w:numPr>
          <w:ilvl w:val="0"/>
          <w:numId w:val="16"/>
        </w:numPr>
        <w:tabs>
          <w:tab w:val="num" w:pos="993"/>
          <w:tab w:val="num" w:pos="1134"/>
          <w:tab w:val="left" w:pos="9922"/>
        </w:tabs>
        <w:ind w:left="0" w:firstLine="567"/>
        <w:jc w:val="both"/>
        <w:rPr>
          <w:rFonts w:eastAsia="Calibri"/>
          <w:sz w:val="28"/>
          <w:szCs w:val="28"/>
          <w:lang w:eastAsia="en-US"/>
        </w:rPr>
      </w:pPr>
      <w:r w:rsidRPr="00A30628">
        <w:rPr>
          <w:rFonts w:eastAsia="Calibri"/>
          <w:color w:val="0D0D0D"/>
          <w:sz w:val="28"/>
          <w:szCs w:val="28"/>
          <w:lang w:val="en-US" w:eastAsia="en-US"/>
        </w:rPr>
        <w:t>239</w:t>
      </w:r>
      <w:r w:rsidRPr="00A30628">
        <w:rPr>
          <w:rFonts w:eastAsia="Calibri"/>
          <w:color w:val="0D0D0D"/>
          <w:sz w:val="28"/>
          <w:szCs w:val="28"/>
          <w:lang w:eastAsia="en-US"/>
        </w:rPr>
        <w:t xml:space="preserve"> </w:t>
      </w:r>
      <w:r w:rsidRPr="00A30628">
        <w:rPr>
          <w:rFonts w:eastAsia="Calibri"/>
          <w:sz w:val="28"/>
          <w:szCs w:val="28"/>
          <w:lang w:eastAsia="en-US"/>
        </w:rPr>
        <w:t>обращений переслано, из них:</w:t>
      </w:r>
    </w:p>
    <w:p w:rsidR="00A30628" w:rsidRPr="00A30628" w:rsidRDefault="00A30628" w:rsidP="00A30628">
      <w:pPr>
        <w:numPr>
          <w:ilvl w:val="1"/>
          <w:numId w:val="17"/>
        </w:numPr>
        <w:tabs>
          <w:tab w:val="num" w:pos="1440"/>
          <w:tab w:val="left" w:pos="9922"/>
        </w:tabs>
        <w:autoSpaceDN w:val="0"/>
        <w:ind w:left="0" w:firstLine="567"/>
        <w:jc w:val="both"/>
        <w:rPr>
          <w:color w:val="0D0D0D"/>
          <w:sz w:val="28"/>
          <w:szCs w:val="28"/>
        </w:rPr>
      </w:pPr>
      <w:r w:rsidRPr="00A30628">
        <w:rPr>
          <w:color w:val="0D0D0D"/>
          <w:sz w:val="28"/>
          <w:szCs w:val="28"/>
        </w:rPr>
        <w:t>103 из Центрального Банка Российской Федерации;</w:t>
      </w:r>
      <w:r w:rsidRPr="00A30628">
        <w:rPr>
          <w:bCs/>
          <w:color w:val="0D0D0D"/>
          <w:sz w:val="28"/>
          <w:szCs w:val="28"/>
        </w:rPr>
        <w:t xml:space="preserve"> </w:t>
      </w:r>
    </w:p>
    <w:p w:rsidR="00A30628" w:rsidRPr="00A30628" w:rsidRDefault="00A30628" w:rsidP="00A30628">
      <w:pPr>
        <w:numPr>
          <w:ilvl w:val="1"/>
          <w:numId w:val="17"/>
        </w:numPr>
        <w:tabs>
          <w:tab w:val="num" w:pos="1440"/>
          <w:tab w:val="left" w:pos="9922"/>
        </w:tabs>
        <w:autoSpaceDN w:val="0"/>
        <w:ind w:left="0" w:firstLine="567"/>
        <w:jc w:val="both"/>
        <w:rPr>
          <w:color w:val="0D0D0D"/>
          <w:sz w:val="28"/>
          <w:szCs w:val="28"/>
        </w:rPr>
      </w:pPr>
      <w:r w:rsidRPr="00A30628">
        <w:rPr>
          <w:bCs/>
          <w:color w:val="0D0D0D"/>
          <w:sz w:val="28"/>
          <w:szCs w:val="28"/>
        </w:rPr>
        <w:t>74 из</w:t>
      </w:r>
      <w:r w:rsidRPr="00A30628">
        <w:rPr>
          <w:color w:val="0D0D0D"/>
          <w:sz w:val="28"/>
          <w:szCs w:val="28"/>
        </w:rPr>
        <w:t xml:space="preserve"> органов Прокуратуры;</w:t>
      </w:r>
    </w:p>
    <w:p w:rsidR="00A30628" w:rsidRPr="00A30628" w:rsidRDefault="00A30628" w:rsidP="00A30628">
      <w:pPr>
        <w:numPr>
          <w:ilvl w:val="1"/>
          <w:numId w:val="17"/>
        </w:numPr>
        <w:tabs>
          <w:tab w:val="num" w:pos="1440"/>
          <w:tab w:val="left" w:pos="9922"/>
        </w:tabs>
        <w:autoSpaceDN w:val="0"/>
        <w:ind w:left="0" w:firstLine="567"/>
        <w:jc w:val="both"/>
        <w:rPr>
          <w:color w:val="0D0D0D"/>
          <w:sz w:val="28"/>
          <w:szCs w:val="28"/>
        </w:rPr>
      </w:pPr>
      <w:r w:rsidRPr="00A30628">
        <w:rPr>
          <w:bCs/>
          <w:color w:val="0D0D0D"/>
          <w:sz w:val="28"/>
          <w:szCs w:val="28"/>
        </w:rPr>
        <w:t xml:space="preserve">24 </w:t>
      </w:r>
      <w:proofErr w:type="gramStart"/>
      <w:r w:rsidRPr="00A30628">
        <w:rPr>
          <w:color w:val="0D0D0D"/>
          <w:sz w:val="28"/>
          <w:szCs w:val="28"/>
        </w:rPr>
        <w:t>из</w:t>
      </w:r>
      <w:proofErr w:type="gramEnd"/>
      <w:r w:rsidRPr="00A30628">
        <w:rPr>
          <w:color w:val="0D0D0D"/>
          <w:sz w:val="28"/>
          <w:szCs w:val="28"/>
        </w:rPr>
        <w:t xml:space="preserve"> ТУ </w:t>
      </w:r>
      <w:proofErr w:type="spellStart"/>
      <w:r w:rsidRPr="00A30628">
        <w:rPr>
          <w:color w:val="0D0D0D"/>
          <w:sz w:val="28"/>
          <w:szCs w:val="28"/>
        </w:rPr>
        <w:t>Роспотребнадзора</w:t>
      </w:r>
      <w:proofErr w:type="spellEnd"/>
      <w:r w:rsidRPr="00A30628">
        <w:rPr>
          <w:color w:val="0D0D0D"/>
          <w:sz w:val="28"/>
          <w:szCs w:val="28"/>
        </w:rPr>
        <w:t>;</w:t>
      </w:r>
    </w:p>
    <w:p w:rsidR="00A30628" w:rsidRPr="00A30628" w:rsidRDefault="00A30628" w:rsidP="00A30628">
      <w:pPr>
        <w:numPr>
          <w:ilvl w:val="1"/>
          <w:numId w:val="17"/>
        </w:numPr>
        <w:tabs>
          <w:tab w:val="num" w:pos="1440"/>
          <w:tab w:val="left" w:pos="9922"/>
        </w:tabs>
        <w:autoSpaceDN w:val="0"/>
        <w:ind w:left="0" w:firstLine="567"/>
        <w:jc w:val="both"/>
        <w:rPr>
          <w:color w:val="0D0D0D"/>
          <w:sz w:val="28"/>
          <w:szCs w:val="28"/>
        </w:rPr>
      </w:pPr>
      <w:r w:rsidRPr="00A30628">
        <w:rPr>
          <w:bCs/>
          <w:color w:val="0D0D0D"/>
          <w:sz w:val="28"/>
          <w:szCs w:val="28"/>
        </w:rPr>
        <w:t>8 из Государственной жилищной инспекции Кировской области;</w:t>
      </w:r>
    </w:p>
    <w:p w:rsidR="00A30628" w:rsidRPr="00A30628" w:rsidRDefault="00A30628" w:rsidP="00A30628">
      <w:pPr>
        <w:numPr>
          <w:ilvl w:val="1"/>
          <w:numId w:val="17"/>
        </w:numPr>
        <w:tabs>
          <w:tab w:val="num" w:pos="1440"/>
          <w:tab w:val="left" w:pos="9922"/>
        </w:tabs>
        <w:autoSpaceDN w:val="0"/>
        <w:ind w:left="0" w:firstLine="567"/>
        <w:jc w:val="both"/>
        <w:rPr>
          <w:color w:val="0D0D0D"/>
          <w:sz w:val="28"/>
          <w:szCs w:val="28"/>
        </w:rPr>
      </w:pPr>
      <w:r w:rsidRPr="00A30628">
        <w:rPr>
          <w:bCs/>
          <w:color w:val="0D0D0D"/>
          <w:sz w:val="28"/>
          <w:szCs w:val="28"/>
        </w:rPr>
        <w:t xml:space="preserve">7 </w:t>
      </w:r>
      <w:proofErr w:type="gramStart"/>
      <w:r w:rsidRPr="00A30628">
        <w:rPr>
          <w:bCs/>
          <w:color w:val="0D0D0D"/>
          <w:sz w:val="28"/>
          <w:szCs w:val="28"/>
        </w:rPr>
        <w:t>из</w:t>
      </w:r>
      <w:proofErr w:type="gramEnd"/>
      <w:r w:rsidRPr="00A30628">
        <w:rPr>
          <w:bCs/>
          <w:color w:val="0D0D0D"/>
          <w:sz w:val="28"/>
          <w:szCs w:val="28"/>
        </w:rPr>
        <w:t xml:space="preserve"> ТУ Роскомнадзора;</w:t>
      </w:r>
    </w:p>
    <w:p w:rsidR="00A30628" w:rsidRPr="00A30628" w:rsidRDefault="00A30628" w:rsidP="00A30628">
      <w:pPr>
        <w:numPr>
          <w:ilvl w:val="1"/>
          <w:numId w:val="17"/>
        </w:numPr>
        <w:tabs>
          <w:tab w:val="num" w:pos="1440"/>
          <w:tab w:val="left" w:pos="9922"/>
        </w:tabs>
        <w:autoSpaceDN w:val="0"/>
        <w:ind w:left="0" w:firstLine="567"/>
        <w:jc w:val="both"/>
        <w:rPr>
          <w:color w:val="0D0D0D"/>
          <w:sz w:val="28"/>
          <w:szCs w:val="28"/>
        </w:rPr>
      </w:pPr>
      <w:r w:rsidRPr="00A30628">
        <w:rPr>
          <w:bCs/>
          <w:color w:val="0D0D0D"/>
          <w:sz w:val="28"/>
          <w:szCs w:val="28"/>
        </w:rPr>
        <w:t xml:space="preserve">6 </w:t>
      </w:r>
      <w:r w:rsidRPr="00A30628">
        <w:rPr>
          <w:color w:val="0D0D0D"/>
          <w:sz w:val="28"/>
          <w:szCs w:val="28"/>
        </w:rPr>
        <w:t>из Администрации Губернатора и Правительства Кировской области;</w:t>
      </w:r>
    </w:p>
    <w:p w:rsidR="00A30628" w:rsidRPr="00A30628" w:rsidRDefault="00A30628" w:rsidP="00A30628">
      <w:pPr>
        <w:numPr>
          <w:ilvl w:val="1"/>
          <w:numId w:val="17"/>
        </w:numPr>
        <w:tabs>
          <w:tab w:val="num" w:pos="1440"/>
          <w:tab w:val="left" w:pos="9922"/>
        </w:tabs>
        <w:autoSpaceDN w:val="0"/>
        <w:ind w:left="0" w:firstLine="567"/>
        <w:jc w:val="both"/>
        <w:rPr>
          <w:color w:val="0D0D0D"/>
          <w:sz w:val="28"/>
          <w:szCs w:val="28"/>
        </w:rPr>
      </w:pPr>
      <w:r w:rsidRPr="00A30628">
        <w:rPr>
          <w:bCs/>
          <w:color w:val="0D0D0D"/>
          <w:sz w:val="28"/>
          <w:szCs w:val="28"/>
        </w:rPr>
        <w:t xml:space="preserve">17 </w:t>
      </w:r>
      <w:r w:rsidRPr="00A30628">
        <w:rPr>
          <w:color w:val="0D0D0D"/>
          <w:sz w:val="28"/>
          <w:szCs w:val="28"/>
        </w:rPr>
        <w:t>из других различных организаций.</w:t>
      </w:r>
    </w:p>
    <w:p w:rsidR="00A30628" w:rsidRPr="00A30628" w:rsidRDefault="00A30628" w:rsidP="00A30628">
      <w:pPr>
        <w:tabs>
          <w:tab w:val="left" w:pos="9922"/>
        </w:tabs>
        <w:ind w:firstLine="567"/>
        <w:jc w:val="both"/>
        <w:rPr>
          <w:rFonts w:eastAsia="Calibri"/>
          <w:color w:val="FF0000"/>
          <w:sz w:val="2"/>
          <w:szCs w:val="28"/>
          <w:lang w:eastAsia="en-US"/>
        </w:rPr>
      </w:pPr>
    </w:p>
    <w:p w:rsidR="00A30628" w:rsidRPr="00A30628" w:rsidRDefault="00A30628" w:rsidP="00A30628">
      <w:pPr>
        <w:tabs>
          <w:tab w:val="left" w:pos="9922"/>
        </w:tabs>
        <w:ind w:firstLine="567"/>
        <w:jc w:val="both"/>
        <w:rPr>
          <w:rFonts w:eastAsia="Calibri"/>
          <w:color w:val="0D0D0D"/>
          <w:sz w:val="28"/>
          <w:szCs w:val="28"/>
          <w:lang w:eastAsia="en-US"/>
        </w:rPr>
      </w:pPr>
    </w:p>
    <w:p w:rsidR="00A30628" w:rsidRPr="00A30628" w:rsidRDefault="00A30628" w:rsidP="00A30628">
      <w:pPr>
        <w:tabs>
          <w:tab w:val="left" w:pos="9922"/>
        </w:tabs>
        <w:ind w:firstLine="567"/>
        <w:jc w:val="both"/>
        <w:rPr>
          <w:rFonts w:eastAsia="Calibri"/>
          <w:color w:val="0D0D0D"/>
          <w:sz w:val="28"/>
          <w:szCs w:val="28"/>
          <w:lang w:eastAsia="en-US"/>
        </w:rPr>
      </w:pPr>
      <w:r w:rsidRPr="00A30628">
        <w:rPr>
          <w:rFonts w:eastAsia="Calibri"/>
          <w:color w:val="0D0D0D"/>
          <w:sz w:val="28"/>
          <w:szCs w:val="28"/>
          <w:lang w:eastAsia="en-US"/>
        </w:rPr>
        <w:t>За период с 01.01.2023 по 30.06.2023:</w:t>
      </w:r>
    </w:p>
    <w:p w:rsidR="00A30628" w:rsidRPr="00A30628" w:rsidRDefault="00A30628" w:rsidP="00A30628">
      <w:pPr>
        <w:numPr>
          <w:ilvl w:val="0"/>
          <w:numId w:val="18"/>
        </w:numPr>
        <w:tabs>
          <w:tab w:val="left" w:pos="9922"/>
        </w:tabs>
        <w:ind w:left="0" w:firstLine="567"/>
        <w:jc w:val="both"/>
        <w:rPr>
          <w:rFonts w:eastAsia="Calibri"/>
          <w:color w:val="0D0D0D"/>
          <w:sz w:val="28"/>
          <w:szCs w:val="28"/>
          <w:lang w:eastAsia="en-US"/>
        </w:rPr>
      </w:pPr>
      <w:r w:rsidRPr="00A30628">
        <w:rPr>
          <w:rFonts w:eastAsia="Calibri"/>
          <w:bCs/>
          <w:color w:val="0D0D0D"/>
          <w:sz w:val="28"/>
          <w:szCs w:val="28"/>
          <w:lang w:eastAsia="en-US"/>
        </w:rPr>
        <w:t xml:space="preserve">842 </w:t>
      </w:r>
      <w:r w:rsidRPr="00A30628">
        <w:rPr>
          <w:rFonts w:eastAsia="Calibri"/>
          <w:color w:val="0D0D0D"/>
          <w:sz w:val="28"/>
          <w:szCs w:val="28"/>
          <w:lang w:eastAsia="en-US"/>
        </w:rPr>
        <w:t>обращения получено с сайта службы;</w:t>
      </w:r>
    </w:p>
    <w:p w:rsidR="00A30628" w:rsidRPr="00A30628" w:rsidRDefault="00A30628" w:rsidP="00A30628">
      <w:pPr>
        <w:numPr>
          <w:ilvl w:val="0"/>
          <w:numId w:val="18"/>
        </w:numPr>
        <w:tabs>
          <w:tab w:val="left" w:pos="9922"/>
        </w:tabs>
        <w:ind w:left="0" w:firstLine="567"/>
        <w:jc w:val="both"/>
        <w:rPr>
          <w:rFonts w:eastAsia="Calibri"/>
          <w:color w:val="0D0D0D"/>
          <w:sz w:val="28"/>
          <w:szCs w:val="28"/>
          <w:lang w:eastAsia="en-US"/>
        </w:rPr>
      </w:pPr>
      <w:r w:rsidRPr="00A30628">
        <w:rPr>
          <w:rFonts w:eastAsia="Calibri"/>
          <w:bCs/>
          <w:color w:val="0D0D0D"/>
          <w:sz w:val="28"/>
          <w:szCs w:val="28"/>
          <w:lang w:eastAsia="en-US"/>
        </w:rPr>
        <w:t xml:space="preserve">122 </w:t>
      </w:r>
      <w:r w:rsidRPr="00A30628">
        <w:rPr>
          <w:rFonts w:eastAsia="Calibri"/>
          <w:color w:val="0D0D0D"/>
          <w:sz w:val="28"/>
          <w:szCs w:val="28"/>
          <w:lang w:eastAsia="en-US"/>
        </w:rPr>
        <w:t>обращения получено почтовой связью;</w:t>
      </w:r>
    </w:p>
    <w:p w:rsidR="00A30628" w:rsidRPr="00A30628" w:rsidRDefault="00A30628" w:rsidP="00A30628">
      <w:pPr>
        <w:numPr>
          <w:ilvl w:val="0"/>
          <w:numId w:val="18"/>
        </w:numPr>
        <w:tabs>
          <w:tab w:val="left" w:pos="9922"/>
        </w:tabs>
        <w:ind w:left="0" w:firstLine="567"/>
        <w:jc w:val="both"/>
        <w:rPr>
          <w:rFonts w:eastAsia="Calibri"/>
          <w:color w:val="0D0D0D"/>
          <w:sz w:val="28"/>
          <w:szCs w:val="28"/>
          <w:lang w:eastAsia="en-US"/>
        </w:rPr>
      </w:pPr>
      <w:r w:rsidRPr="00A30628">
        <w:rPr>
          <w:rFonts w:eastAsia="Calibri"/>
          <w:color w:val="0D0D0D"/>
          <w:sz w:val="28"/>
          <w:szCs w:val="28"/>
          <w:lang w:eastAsia="en-US"/>
        </w:rPr>
        <w:t>28 обращений получено по электронной почте;</w:t>
      </w:r>
    </w:p>
    <w:p w:rsidR="00A30628" w:rsidRPr="00A30628" w:rsidRDefault="00A30628" w:rsidP="00A30628">
      <w:pPr>
        <w:numPr>
          <w:ilvl w:val="0"/>
          <w:numId w:val="18"/>
        </w:numPr>
        <w:tabs>
          <w:tab w:val="left" w:pos="9922"/>
        </w:tabs>
        <w:ind w:left="0" w:firstLine="567"/>
        <w:jc w:val="both"/>
        <w:rPr>
          <w:rFonts w:eastAsia="Calibri"/>
          <w:color w:val="0D0D0D"/>
          <w:sz w:val="28"/>
          <w:szCs w:val="28"/>
          <w:lang w:eastAsia="en-US"/>
        </w:rPr>
      </w:pPr>
      <w:r w:rsidRPr="00A30628">
        <w:rPr>
          <w:rFonts w:eastAsia="Calibri"/>
          <w:color w:val="0D0D0D"/>
          <w:sz w:val="28"/>
          <w:szCs w:val="28"/>
          <w:lang w:eastAsia="en-US"/>
        </w:rPr>
        <w:t>114 обращений получено по СЭД;</w:t>
      </w:r>
    </w:p>
    <w:p w:rsidR="00A30628" w:rsidRPr="00A30628" w:rsidRDefault="00A30628" w:rsidP="00A30628">
      <w:pPr>
        <w:numPr>
          <w:ilvl w:val="0"/>
          <w:numId w:val="18"/>
        </w:numPr>
        <w:tabs>
          <w:tab w:val="left" w:pos="9922"/>
        </w:tabs>
        <w:ind w:left="0" w:firstLine="567"/>
        <w:jc w:val="both"/>
        <w:rPr>
          <w:rFonts w:eastAsia="Calibri"/>
          <w:color w:val="0D0D0D"/>
          <w:sz w:val="28"/>
          <w:szCs w:val="28"/>
          <w:lang w:eastAsia="en-US"/>
        </w:rPr>
      </w:pPr>
      <w:r w:rsidRPr="00A30628">
        <w:rPr>
          <w:rFonts w:eastAsia="Calibri"/>
          <w:bCs/>
          <w:color w:val="0D0D0D"/>
          <w:sz w:val="28"/>
          <w:szCs w:val="28"/>
          <w:lang w:eastAsia="en-US"/>
        </w:rPr>
        <w:t>6 обращений подано лично в Управление;</w:t>
      </w:r>
    </w:p>
    <w:p w:rsidR="00A30628" w:rsidRPr="00A30628" w:rsidRDefault="00A30628" w:rsidP="00A30628">
      <w:pPr>
        <w:numPr>
          <w:ilvl w:val="0"/>
          <w:numId w:val="18"/>
        </w:numPr>
        <w:tabs>
          <w:tab w:val="left" w:pos="9922"/>
        </w:tabs>
        <w:ind w:left="0" w:firstLine="567"/>
        <w:jc w:val="both"/>
        <w:rPr>
          <w:rFonts w:eastAsia="Calibri"/>
          <w:color w:val="0D0D0D"/>
          <w:sz w:val="28"/>
          <w:szCs w:val="28"/>
          <w:lang w:eastAsia="en-US"/>
        </w:rPr>
      </w:pPr>
      <w:r w:rsidRPr="00A30628">
        <w:rPr>
          <w:rFonts w:eastAsia="Calibri"/>
          <w:bCs/>
          <w:color w:val="0D0D0D"/>
          <w:sz w:val="28"/>
          <w:szCs w:val="28"/>
          <w:lang w:eastAsia="en-US"/>
        </w:rPr>
        <w:t>3 обращения получено из платформы обратной связи.</w:t>
      </w:r>
    </w:p>
    <w:p w:rsidR="00A30628" w:rsidRPr="00A30628" w:rsidRDefault="00A30628" w:rsidP="00A30628">
      <w:pPr>
        <w:tabs>
          <w:tab w:val="left" w:pos="9922"/>
        </w:tabs>
        <w:ind w:firstLine="567"/>
        <w:jc w:val="both"/>
        <w:rPr>
          <w:rFonts w:eastAsia="Calibri"/>
          <w:sz w:val="28"/>
          <w:szCs w:val="28"/>
          <w:lang w:eastAsia="en-US"/>
        </w:rPr>
      </w:pPr>
    </w:p>
    <w:p w:rsidR="00A30628" w:rsidRPr="00A30628" w:rsidRDefault="00A30628" w:rsidP="00A30628">
      <w:pPr>
        <w:tabs>
          <w:tab w:val="left" w:pos="9922"/>
        </w:tabs>
        <w:ind w:firstLine="567"/>
        <w:jc w:val="both"/>
        <w:rPr>
          <w:rFonts w:eastAsia="Calibri"/>
          <w:color w:val="0D0D0D"/>
          <w:sz w:val="28"/>
          <w:szCs w:val="28"/>
          <w:lang w:eastAsia="en-US"/>
        </w:rPr>
      </w:pPr>
      <w:r w:rsidRPr="00A30628">
        <w:rPr>
          <w:rFonts w:eastAsia="Calibri"/>
          <w:color w:val="0D0D0D"/>
          <w:sz w:val="28"/>
          <w:szCs w:val="28"/>
          <w:lang w:eastAsia="en-US"/>
        </w:rPr>
        <w:t xml:space="preserve">За отчетный период рассмотрено </w:t>
      </w:r>
      <w:r w:rsidRPr="00A30628">
        <w:rPr>
          <w:rFonts w:eastAsia="Calibri"/>
          <w:bCs/>
          <w:color w:val="0D0D0D"/>
          <w:sz w:val="28"/>
          <w:szCs w:val="28"/>
          <w:lang w:eastAsia="en-US"/>
        </w:rPr>
        <w:t xml:space="preserve"> 1083 </w:t>
      </w:r>
      <w:r w:rsidRPr="00A30628">
        <w:rPr>
          <w:rFonts w:eastAsia="Calibri"/>
          <w:color w:val="0D0D0D"/>
          <w:sz w:val="28"/>
          <w:szCs w:val="28"/>
          <w:lang w:eastAsia="en-US"/>
        </w:rPr>
        <w:t>обращения.</w:t>
      </w:r>
    </w:p>
    <w:p w:rsidR="00A30628" w:rsidRPr="00A30628" w:rsidRDefault="00A30628" w:rsidP="00A30628">
      <w:pPr>
        <w:tabs>
          <w:tab w:val="left" w:pos="9922"/>
        </w:tabs>
        <w:ind w:firstLine="567"/>
        <w:jc w:val="both"/>
        <w:rPr>
          <w:rFonts w:eastAsia="Calibri"/>
          <w:color w:val="0D0D0D"/>
          <w:sz w:val="28"/>
          <w:szCs w:val="28"/>
          <w:lang w:eastAsia="en-US"/>
        </w:rPr>
      </w:pPr>
      <w:r w:rsidRPr="00A30628">
        <w:rPr>
          <w:rFonts w:eastAsia="Calibri"/>
          <w:color w:val="0D0D0D"/>
          <w:sz w:val="28"/>
          <w:szCs w:val="28"/>
          <w:lang w:eastAsia="en-US"/>
        </w:rPr>
        <w:t xml:space="preserve">По состоянию на 31.03.2023 </w:t>
      </w:r>
      <w:r w:rsidRPr="00A30628">
        <w:rPr>
          <w:rFonts w:eastAsia="Calibri"/>
          <w:bCs/>
          <w:color w:val="0D0D0D"/>
          <w:sz w:val="28"/>
          <w:szCs w:val="28"/>
          <w:lang w:eastAsia="en-US"/>
        </w:rPr>
        <w:t xml:space="preserve">55 </w:t>
      </w:r>
      <w:r w:rsidRPr="00A30628">
        <w:rPr>
          <w:rFonts w:eastAsia="Calibri"/>
          <w:color w:val="0D0D0D"/>
          <w:sz w:val="28"/>
          <w:szCs w:val="28"/>
          <w:lang w:eastAsia="en-US"/>
        </w:rPr>
        <w:t>обращений находилось на рассмотрении.</w:t>
      </w:r>
    </w:p>
    <w:p w:rsidR="00A30628" w:rsidRPr="00A30628" w:rsidRDefault="00A30628" w:rsidP="00A30628">
      <w:pPr>
        <w:tabs>
          <w:tab w:val="left" w:pos="9922"/>
        </w:tabs>
        <w:ind w:firstLine="567"/>
        <w:jc w:val="both"/>
        <w:rPr>
          <w:rFonts w:eastAsia="Calibri"/>
          <w:color w:val="0D0D0D"/>
          <w:sz w:val="28"/>
          <w:szCs w:val="28"/>
          <w:lang w:eastAsia="en-US"/>
        </w:rPr>
      </w:pPr>
      <w:r w:rsidRPr="00A30628">
        <w:rPr>
          <w:rFonts w:eastAsia="Calibri"/>
          <w:color w:val="0D0D0D"/>
          <w:sz w:val="28"/>
          <w:szCs w:val="28"/>
          <w:lang w:eastAsia="en-US"/>
        </w:rPr>
        <w:t>После рассмотрения и анализа представленных документов:</w:t>
      </w:r>
    </w:p>
    <w:p w:rsidR="00A30628" w:rsidRPr="00A30628" w:rsidRDefault="00A30628" w:rsidP="00A30628">
      <w:pPr>
        <w:numPr>
          <w:ilvl w:val="0"/>
          <w:numId w:val="20"/>
        </w:numPr>
        <w:tabs>
          <w:tab w:val="clear" w:pos="1070"/>
          <w:tab w:val="left" w:pos="851"/>
          <w:tab w:val="num" w:pos="888"/>
          <w:tab w:val="left" w:pos="9922"/>
        </w:tabs>
        <w:ind w:left="0" w:firstLine="567"/>
        <w:jc w:val="both"/>
        <w:rPr>
          <w:rFonts w:eastAsia="Calibri"/>
          <w:color w:val="0D0D0D"/>
          <w:sz w:val="28"/>
          <w:szCs w:val="28"/>
          <w:lang w:eastAsia="en-US"/>
        </w:rPr>
      </w:pPr>
      <w:r w:rsidRPr="00A30628">
        <w:rPr>
          <w:rFonts w:eastAsia="Calibri"/>
          <w:color w:val="0D0D0D"/>
          <w:sz w:val="28"/>
          <w:szCs w:val="28"/>
          <w:lang w:eastAsia="en-US"/>
        </w:rPr>
        <w:t xml:space="preserve">по </w:t>
      </w:r>
      <w:r w:rsidRPr="00A30628">
        <w:rPr>
          <w:rFonts w:eastAsia="Calibri"/>
          <w:bCs/>
          <w:color w:val="0D0D0D"/>
          <w:sz w:val="28"/>
          <w:szCs w:val="28"/>
          <w:lang w:eastAsia="en-US"/>
        </w:rPr>
        <w:t xml:space="preserve">186 </w:t>
      </w:r>
      <w:r w:rsidRPr="00A30628">
        <w:rPr>
          <w:rFonts w:eastAsia="Calibri"/>
          <w:color w:val="0D0D0D"/>
          <w:sz w:val="28"/>
          <w:szCs w:val="28"/>
          <w:lang w:eastAsia="en-US"/>
        </w:rPr>
        <w:t>обращению заявителям даны исчерпывающие разъяснения по существу вопроса;</w:t>
      </w:r>
    </w:p>
    <w:p w:rsidR="00A30628" w:rsidRPr="00A30628" w:rsidRDefault="00A30628" w:rsidP="00A30628">
      <w:pPr>
        <w:numPr>
          <w:ilvl w:val="0"/>
          <w:numId w:val="20"/>
        </w:numPr>
        <w:tabs>
          <w:tab w:val="clear" w:pos="1070"/>
          <w:tab w:val="num" w:pos="888"/>
          <w:tab w:val="left" w:pos="9922"/>
        </w:tabs>
        <w:ind w:left="0" w:firstLine="567"/>
        <w:jc w:val="both"/>
        <w:rPr>
          <w:rFonts w:eastAsia="Calibri"/>
          <w:color w:val="0D0D0D"/>
          <w:sz w:val="28"/>
          <w:szCs w:val="28"/>
          <w:lang w:eastAsia="en-US"/>
        </w:rPr>
      </w:pPr>
      <w:r w:rsidRPr="00A30628">
        <w:rPr>
          <w:rFonts w:eastAsia="Calibri"/>
          <w:color w:val="0D0D0D"/>
          <w:sz w:val="28"/>
          <w:szCs w:val="28"/>
          <w:lang w:eastAsia="en-US"/>
        </w:rPr>
        <w:t xml:space="preserve">по </w:t>
      </w:r>
      <w:r w:rsidRPr="00A30628">
        <w:rPr>
          <w:rFonts w:eastAsia="Calibri"/>
          <w:bCs/>
          <w:color w:val="0D0D0D"/>
          <w:sz w:val="28"/>
          <w:szCs w:val="28"/>
          <w:lang w:eastAsia="en-US"/>
        </w:rPr>
        <w:t xml:space="preserve">8 </w:t>
      </w:r>
      <w:r w:rsidRPr="00A30628">
        <w:rPr>
          <w:rFonts w:eastAsia="Calibri"/>
          <w:color w:val="0D0D0D"/>
          <w:sz w:val="28"/>
          <w:szCs w:val="28"/>
          <w:lang w:eastAsia="en-US"/>
        </w:rPr>
        <w:t>обращениям меры приняты;</w:t>
      </w:r>
    </w:p>
    <w:p w:rsidR="00A30628" w:rsidRPr="00A30628" w:rsidRDefault="00A30628" w:rsidP="00A30628">
      <w:pPr>
        <w:numPr>
          <w:ilvl w:val="0"/>
          <w:numId w:val="20"/>
        </w:numPr>
        <w:tabs>
          <w:tab w:val="clear" w:pos="1070"/>
          <w:tab w:val="num" w:pos="888"/>
          <w:tab w:val="left" w:pos="9922"/>
        </w:tabs>
        <w:ind w:left="0" w:firstLine="567"/>
        <w:jc w:val="both"/>
        <w:rPr>
          <w:rFonts w:eastAsia="Calibri"/>
          <w:color w:val="0D0D0D"/>
          <w:sz w:val="28"/>
          <w:szCs w:val="28"/>
          <w:lang w:eastAsia="en-US"/>
        </w:rPr>
      </w:pPr>
      <w:r w:rsidRPr="00A30628">
        <w:rPr>
          <w:rFonts w:eastAsia="Calibri"/>
          <w:color w:val="0D0D0D"/>
          <w:sz w:val="28"/>
          <w:szCs w:val="28"/>
          <w:lang w:eastAsia="en-US"/>
        </w:rPr>
        <w:t>по 220 обращениям информация принята к сведению;</w:t>
      </w:r>
    </w:p>
    <w:p w:rsidR="00A30628" w:rsidRPr="00A30628" w:rsidRDefault="00A30628" w:rsidP="00A30628">
      <w:pPr>
        <w:numPr>
          <w:ilvl w:val="0"/>
          <w:numId w:val="20"/>
        </w:numPr>
        <w:tabs>
          <w:tab w:val="clear" w:pos="1070"/>
          <w:tab w:val="num" w:pos="888"/>
          <w:tab w:val="left" w:pos="9922"/>
        </w:tabs>
        <w:ind w:left="0" w:firstLine="567"/>
        <w:jc w:val="both"/>
        <w:rPr>
          <w:rFonts w:eastAsia="Calibri"/>
          <w:color w:val="0D0D0D"/>
          <w:sz w:val="28"/>
          <w:szCs w:val="28"/>
          <w:lang w:eastAsia="en-US"/>
        </w:rPr>
      </w:pPr>
      <w:r w:rsidRPr="00A30628">
        <w:rPr>
          <w:rFonts w:eastAsia="Calibri"/>
          <w:bCs/>
          <w:color w:val="0D0D0D"/>
          <w:sz w:val="28"/>
          <w:szCs w:val="28"/>
          <w:lang w:eastAsia="en-US"/>
        </w:rPr>
        <w:t xml:space="preserve">643 </w:t>
      </w:r>
      <w:r w:rsidRPr="00A30628">
        <w:rPr>
          <w:rFonts w:eastAsia="Calibri"/>
          <w:color w:val="0D0D0D"/>
          <w:sz w:val="28"/>
          <w:szCs w:val="28"/>
          <w:lang w:eastAsia="en-US"/>
        </w:rPr>
        <w:t>обращения переадресовано по принадлежности;</w:t>
      </w:r>
    </w:p>
    <w:p w:rsidR="00A30628" w:rsidRPr="00A30628" w:rsidRDefault="00A30628" w:rsidP="00A30628">
      <w:pPr>
        <w:numPr>
          <w:ilvl w:val="0"/>
          <w:numId w:val="20"/>
        </w:numPr>
        <w:tabs>
          <w:tab w:val="clear" w:pos="1070"/>
          <w:tab w:val="num" w:pos="888"/>
          <w:tab w:val="left" w:pos="9922"/>
        </w:tabs>
        <w:ind w:left="0" w:firstLine="567"/>
        <w:jc w:val="both"/>
        <w:rPr>
          <w:rFonts w:eastAsia="Calibri"/>
          <w:sz w:val="28"/>
          <w:szCs w:val="28"/>
          <w:lang w:eastAsia="en-US"/>
        </w:rPr>
      </w:pPr>
      <w:r w:rsidRPr="00A30628">
        <w:rPr>
          <w:rFonts w:eastAsia="Calibri"/>
          <w:bCs/>
          <w:sz w:val="28"/>
          <w:szCs w:val="28"/>
          <w:lang w:eastAsia="en-US"/>
        </w:rPr>
        <w:lastRenderedPageBreak/>
        <w:t>5 обращений</w:t>
      </w:r>
      <w:r w:rsidRPr="00A30628">
        <w:rPr>
          <w:rFonts w:eastAsia="Calibri"/>
          <w:sz w:val="28"/>
          <w:szCs w:val="28"/>
          <w:lang w:eastAsia="en-US"/>
        </w:rPr>
        <w:t xml:space="preserve"> направлено для рассмотрения в территориальные Управления Роскомнадзора;</w:t>
      </w:r>
    </w:p>
    <w:p w:rsidR="00A30628" w:rsidRPr="00A30628" w:rsidRDefault="00A30628" w:rsidP="00A30628">
      <w:pPr>
        <w:numPr>
          <w:ilvl w:val="0"/>
          <w:numId w:val="20"/>
        </w:numPr>
        <w:tabs>
          <w:tab w:val="clear" w:pos="1070"/>
          <w:tab w:val="num" w:pos="888"/>
          <w:tab w:val="left" w:pos="9922"/>
        </w:tabs>
        <w:ind w:left="0" w:firstLine="567"/>
        <w:jc w:val="both"/>
        <w:rPr>
          <w:rFonts w:eastAsia="Calibri"/>
          <w:sz w:val="28"/>
          <w:szCs w:val="28"/>
          <w:lang w:eastAsia="en-US"/>
        </w:rPr>
      </w:pPr>
      <w:r w:rsidRPr="00A30628">
        <w:rPr>
          <w:rFonts w:eastAsia="Calibri"/>
          <w:bCs/>
          <w:sz w:val="28"/>
          <w:szCs w:val="28"/>
          <w:lang w:eastAsia="en-US"/>
        </w:rPr>
        <w:t xml:space="preserve">19  </w:t>
      </w:r>
      <w:r w:rsidRPr="00A30628">
        <w:rPr>
          <w:rFonts w:eastAsia="Calibri"/>
          <w:sz w:val="28"/>
          <w:szCs w:val="28"/>
          <w:lang w:eastAsia="en-US"/>
        </w:rPr>
        <w:t>обращений направлено для рассмотрения в ЦА Роскомнадзора;</w:t>
      </w:r>
    </w:p>
    <w:p w:rsidR="00A30628" w:rsidRPr="00A30628" w:rsidRDefault="00A30628" w:rsidP="00A30628">
      <w:pPr>
        <w:numPr>
          <w:ilvl w:val="0"/>
          <w:numId w:val="20"/>
        </w:numPr>
        <w:tabs>
          <w:tab w:val="clear" w:pos="1070"/>
          <w:tab w:val="num" w:pos="888"/>
          <w:tab w:val="left" w:pos="9922"/>
        </w:tabs>
        <w:ind w:left="0" w:firstLine="567"/>
        <w:jc w:val="both"/>
        <w:rPr>
          <w:rFonts w:eastAsia="Calibri"/>
          <w:sz w:val="28"/>
          <w:szCs w:val="28"/>
          <w:lang w:eastAsia="en-US"/>
        </w:rPr>
      </w:pPr>
      <w:r w:rsidRPr="00A30628">
        <w:rPr>
          <w:rFonts w:eastAsia="Calibri"/>
          <w:sz w:val="28"/>
          <w:szCs w:val="28"/>
          <w:lang w:eastAsia="en-US"/>
        </w:rPr>
        <w:t>по 2 обращениям переписка прекращена.</w:t>
      </w:r>
    </w:p>
    <w:p w:rsidR="00A30628" w:rsidRPr="00A30628" w:rsidRDefault="00A30628" w:rsidP="00A30628">
      <w:pPr>
        <w:tabs>
          <w:tab w:val="left" w:pos="9922"/>
        </w:tabs>
        <w:ind w:firstLine="567"/>
        <w:jc w:val="both"/>
        <w:rPr>
          <w:rFonts w:eastAsia="Calibri"/>
          <w:sz w:val="28"/>
          <w:szCs w:val="28"/>
          <w:lang w:eastAsia="en-US"/>
        </w:rPr>
      </w:pPr>
    </w:p>
    <w:p w:rsidR="00A30628" w:rsidRPr="00A30628" w:rsidRDefault="00A30628" w:rsidP="00A30628">
      <w:pPr>
        <w:tabs>
          <w:tab w:val="left" w:pos="9922"/>
        </w:tabs>
        <w:autoSpaceDN w:val="0"/>
        <w:ind w:firstLine="567"/>
        <w:contextualSpacing/>
        <w:jc w:val="both"/>
        <w:rPr>
          <w:bCs/>
          <w:i/>
          <w:iCs/>
          <w:sz w:val="28"/>
          <w:szCs w:val="28"/>
          <w:u w:val="single"/>
        </w:rPr>
      </w:pPr>
      <w:r w:rsidRPr="00A30628">
        <w:rPr>
          <w:bCs/>
          <w:i/>
          <w:iCs/>
          <w:sz w:val="28"/>
          <w:szCs w:val="28"/>
          <w:u w:val="single"/>
        </w:rPr>
        <w:t xml:space="preserve">Выводы </w:t>
      </w:r>
    </w:p>
    <w:p w:rsidR="00A30628" w:rsidRPr="00A30628" w:rsidRDefault="00A30628" w:rsidP="00A30628">
      <w:pPr>
        <w:tabs>
          <w:tab w:val="left" w:pos="9922"/>
        </w:tabs>
        <w:ind w:firstLine="567"/>
        <w:jc w:val="both"/>
        <w:rPr>
          <w:rFonts w:eastAsia="Calibri"/>
          <w:sz w:val="28"/>
          <w:szCs w:val="28"/>
          <w:lang w:eastAsia="en-US"/>
        </w:rPr>
      </w:pPr>
      <w:r w:rsidRPr="00A30628">
        <w:rPr>
          <w:rFonts w:eastAsia="Calibri"/>
          <w:sz w:val="28"/>
          <w:szCs w:val="28"/>
          <w:lang w:eastAsia="en-US"/>
        </w:rPr>
        <w:t>Наибольшее количество обращений, поступивших за отчетный период, относятся к следующим вопросам:</w:t>
      </w:r>
    </w:p>
    <w:p w:rsidR="00A30628" w:rsidRPr="00A30628" w:rsidRDefault="00A30628" w:rsidP="00A30628">
      <w:pPr>
        <w:numPr>
          <w:ilvl w:val="0"/>
          <w:numId w:val="19"/>
        </w:numPr>
        <w:tabs>
          <w:tab w:val="left" w:pos="540"/>
          <w:tab w:val="num" w:pos="900"/>
          <w:tab w:val="left" w:pos="9922"/>
        </w:tabs>
        <w:ind w:left="0" w:firstLine="567"/>
        <w:jc w:val="both"/>
        <w:rPr>
          <w:rFonts w:eastAsia="Calibri"/>
          <w:sz w:val="28"/>
          <w:szCs w:val="28"/>
          <w:lang w:eastAsia="en-US"/>
        </w:rPr>
      </w:pPr>
      <w:r w:rsidRPr="00A30628">
        <w:rPr>
          <w:rFonts w:eastAsia="Calibri"/>
          <w:sz w:val="28"/>
          <w:szCs w:val="28"/>
          <w:lang w:eastAsia="en-US"/>
        </w:rPr>
        <w:t>вопросы защиты персональных данных и разъяснение вопросов по применению 152-ФЗ (24,3 %);</w:t>
      </w:r>
    </w:p>
    <w:p w:rsidR="00A30628" w:rsidRPr="00A30628" w:rsidRDefault="00A30628" w:rsidP="00A30628">
      <w:pPr>
        <w:numPr>
          <w:ilvl w:val="0"/>
          <w:numId w:val="19"/>
        </w:numPr>
        <w:tabs>
          <w:tab w:val="left" w:pos="540"/>
          <w:tab w:val="num" w:pos="900"/>
          <w:tab w:val="left" w:pos="9922"/>
        </w:tabs>
        <w:ind w:left="0" w:firstLine="567"/>
        <w:jc w:val="both"/>
        <w:rPr>
          <w:rFonts w:eastAsia="Calibri"/>
          <w:sz w:val="28"/>
          <w:szCs w:val="28"/>
          <w:lang w:eastAsia="en-US"/>
        </w:rPr>
      </w:pPr>
      <w:r w:rsidRPr="00A30628">
        <w:rPr>
          <w:rFonts w:eastAsia="Calibri"/>
          <w:sz w:val="28"/>
          <w:szCs w:val="28"/>
          <w:lang w:eastAsia="en-US"/>
        </w:rPr>
        <w:t>оказание услуг связи (9,7 %);</w:t>
      </w:r>
    </w:p>
    <w:p w:rsidR="00A30628" w:rsidRPr="00A30628" w:rsidRDefault="00A30628" w:rsidP="00A30628">
      <w:pPr>
        <w:numPr>
          <w:ilvl w:val="0"/>
          <w:numId w:val="19"/>
        </w:numPr>
        <w:tabs>
          <w:tab w:val="left" w:pos="540"/>
          <w:tab w:val="num" w:pos="900"/>
          <w:tab w:val="left" w:pos="9922"/>
        </w:tabs>
        <w:ind w:left="0" w:firstLine="567"/>
        <w:jc w:val="both"/>
        <w:rPr>
          <w:rFonts w:eastAsia="Calibri"/>
          <w:sz w:val="28"/>
          <w:szCs w:val="28"/>
          <w:lang w:eastAsia="en-US"/>
        </w:rPr>
      </w:pPr>
      <w:r w:rsidRPr="00A30628">
        <w:rPr>
          <w:rFonts w:eastAsia="Calibri"/>
          <w:sz w:val="28"/>
          <w:szCs w:val="28"/>
          <w:lang w:eastAsia="en-US"/>
        </w:rPr>
        <w:t>интернет и информационные технологии (6 %);</w:t>
      </w:r>
    </w:p>
    <w:p w:rsidR="00A30628" w:rsidRPr="00A30628" w:rsidRDefault="00A30628" w:rsidP="00A30628">
      <w:pPr>
        <w:numPr>
          <w:ilvl w:val="0"/>
          <w:numId w:val="19"/>
        </w:numPr>
        <w:tabs>
          <w:tab w:val="left" w:pos="540"/>
          <w:tab w:val="num" w:pos="900"/>
          <w:tab w:val="left" w:pos="9922"/>
        </w:tabs>
        <w:ind w:left="0" w:firstLine="567"/>
        <w:jc w:val="both"/>
        <w:rPr>
          <w:rFonts w:eastAsia="Calibri"/>
          <w:sz w:val="28"/>
          <w:szCs w:val="28"/>
          <w:lang w:eastAsia="en-US"/>
        </w:rPr>
      </w:pPr>
      <w:r w:rsidRPr="00A30628">
        <w:rPr>
          <w:rFonts w:eastAsia="Calibri"/>
          <w:sz w:val="28"/>
          <w:szCs w:val="28"/>
          <w:lang w:eastAsia="en-US"/>
        </w:rPr>
        <w:t>вопросы, не относящиеся к деятельности Роскомнадзора;</w:t>
      </w:r>
    </w:p>
    <w:p w:rsidR="00A30628" w:rsidRPr="00A30628" w:rsidRDefault="00A30628" w:rsidP="00A30628">
      <w:pPr>
        <w:numPr>
          <w:ilvl w:val="0"/>
          <w:numId w:val="19"/>
        </w:numPr>
        <w:tabs>
          <w:tab w:val="left" w:pos="540"/>
          <w:tab w:val="num" w:pos="900"/>
          <w:tab w:val="left" w:pos="9922"/>
        </w:tabs>
        <w:ind w:left="0" w:firstLine="567"/>
        <w:jc w:val="both"/>
        <w:rPr>
          <w:rFonts w:eastAsia="Calibri"/>
          <w:sz w:val="28"/>
          <w:szCs w:val="28"/>
          <w:lang w:eastAsia="en-US"/>
        </w:rPr>
      </w:pPr>
      <w:r w:rsidRPr="00A30628">
        <w:rPr>
          <w:rFonts w:eastAsia="Calibri"/>
          <w:sz w:val="28"/>
          <w:szCs w:val="28"/>
          <w:lang w:eastAsia="en-US"/>
        </w:rPr>
        <w:t>вопросы административного характера;</w:t>
      </w:r>
    </w:p>
    <w:p w:rsidR="00A30628" w:rsidRPr="00A30628" w:rsidRDefault="00A30628" w:rsidP="00A30628">
      <w:pPr>
        <w:numPr>
          <w:ilvl w:val="0"/>
          <w:numId w:val="19"/>
        </w:numPr>
        <w:tabs>
          <w:tab w:val="left" w:pos="540"/>
          <w:tab w:val="num" w:pos="900"/>
          <w:tab w:val="left" w:pos="9922"/>
        </w:tabs>
        <w:ind w:left="0" w:firstLine="567"/>
        <w:jc w:val="both"/>
        <w:rPr>
          <w:rFonts w:eastAsia="Calibri"/>
          <w:sz w:val="28"/>
          <w:szCs w:val="28"/>
          <w:lang w:eastAsia="en-US"/>
        </w:rPr>
      </w:pPr>
      <w:r w:rsidRPr="00A30628">
        <w:rPr>
          <w:rFonts w:eastAsia="Calibri"/>
          <w:sz w:val="28"/>
          <w:szCs w:val="28"/>
          <w:lang w:eastAsia="en-US"/>
        </w:rPr>
        <w:t>вопросы организации деятельности  сайтов (другие нарушения  в социальных сетях, игровых серверах, сайтах и т. д.);</w:t>
      </w:r>
    </w:p>
    <w:p w:rsidR="00A30628" w:rsidRPr="00A30628" w:rsidRDefault="00A30628" w:rsidP="00A30628">
      <w:pPr>
        <w:numPr>
          <w:ilvl w:val="0"/>
          <w:numId w:val="19"/>
        </w:numPr>
        <w:tabs>
          <w:tab w:val="left" w:pos="540"/>
          <w:tab w:val="num" w:pos="900"/>
          <w:tab w:val="left" w:pos="9922"/>
        </w:tabs>
        <w:ind w:left="0" w:firstLine="567"/>
        <w:jc w:val="both"/>
        <w:rPr>
          <w:rFonts w:eastAsia="Calibri"/>
          <w:sz w:val="28"/>
          <w:szCs w:val="28"/>
          <w:lang w:eastAsia="en-US"/>
        </w:rPr>
      </w:pPr>
      <w:r w:rsidRPr="00A30628">
        <w:rPr>
          <w:rFonts w:eastAsia="Calibri"/>
          <w:sz w:val="28"/>
          <w:szCs w:val="28"/>
          <w:lang w:eastAsia="en-US"/>
        </w:rPr>
        <w:t>соблюдение законодательства в сфере массовых коммуникаций</w:t>
      </w:r>
    </w:p>
    <w:p w:rsidR="00A30628" w:rsidRPr="00A30628" w:rsidRDefault="00A30628" w:rsidP="00A30628">
      <w:pPr>
        <w:tabs>
          <w:tab w:val="left" w:pos="540"/>
          <w:tab w:val="left" w:pos="9922"/>
        </w:tabs>
        <w:jc w:val="both"/>
        <w:rPr>
          <w:rFonts w:eastAsia="Calibri"/>
          <w:sz w:val="28"/>
          <w:szCs w:val="28"/>
          <w:lang w:eastAsia="en-US"/>
        </w:rPr>
      </w:pPr>
    </w:p>
    <w:p w:rsidR="00E42987" w:rsidRDefault="00A30628" w:rsidP="00A30628">
      <w:pPr>
        <w:tabs>
          <w:tab w:val="left" w:pos="0"/>
        </w:tabs>
        <w:ind w:firstLine="567"/>
        <w:jc w:val="both"/>
        <w:rPr>
          <w:rFonts w:eastAsia="Calibri"/>
          <w:color w:val="000000"/>
          <w:sz w:val="28"/>
          <w:szCs w:val="28"/>
          <w:lang w:eastAsia="en-US"/>
        </w:rPr>
      </w:pPr>
      <w:r w:rsidRPr="00A30628">
        <w:rPr>
          <w:rFonts w:eastAsia="Calibri"/>
          <w:color w:val="000000"/>
          <w:sz w:val="28"/>
          <w:szCs w:val="28"/>
          <w:lang w:eastAsia="en-US"/>
        </w:rPr>
        <w:t>Анализ поступивших обращений по тематике приведен в таблице</w:t>
      </w:r>
      <w:r w:rsidR="00BB5A39">
        <w:rPr>
          <w:rFonts w:eastAsia="Calibri"/>
          <w:color w:val="000000"/>
          <w:sz w:val="28"/>
          <w:szCs w:val="28"/>
          <w:lang w:eastAsia="en-US"/>
        </w:rPr>
        <w:t>.</w:t>
      </w:r>
    </w:p>
    <w:p w:rsidR="00BB5A39" w:rsidRDefault="00BB5A39" w:rsidP="00E42987">
      <w:pPr>
        <w:ind w:firstLine="708"/>
        <w:jc w:val="right"/>
        <w:rPr>
          <w:rFonts w:eastAsia="Calibri"/>
          <w:bCs/>
          <w:i/>
          <w:iCs/>
          <w:szCs w:val="28"/>
          <w:lang w:eastAsia="en-US"/>
        </w:rPr>
      </w:pPr>
    </w:p>
    <w:p w:rsidR="00E42987" w:rsidRDefault="00E42987" w:rsidP="00E42987">
      <w:pPr>
        <w:ind w:firstLine="708"/>
        <w:jc w:val="right"/>
        <w:rPr>
          <w:rFonts w:eastAsia="Calibri"/>
          <w:bCs/>
          <w:i/>
          <w:iCs/>
          <w:color w:val="0D0D0D"/>
          <w:szCs w:val="28"/>
          <w:lang w:eastAsia="en-US"/>
        </w:rPr>
      </w:pPr>
      <w:r w:rsidRPr="00E42987">
        <w:rPr>
          <w:rFonts w:eastAsia="Calibri"/>
          <w:bCs/>
          <w:i/>
          <w:iCs/>
          <w:szCs w:val="28"/>
          <w:lang w:eastAsia="en-US"/>
        </w:rPr>
        <w:t xml:space="preserve">   Т</w:t>
      </w:r>
      <w:r w:rsidRPr="00E42987">
        <w:rPr>
          <w:rFonts w:eastAsia="Calibri"/>
          <w:bCs/>
          <w:i/>
          <w:iCs/>
          <w:color w:val="0D0D0D"/>
          <w:szCs w:val="28"/>
          <w:lang w:eastAsia="en-US"/>
        </w:rPr>
        <w:t xml:space="preserve">аблица </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0"/>
        <w:gridCol w:w="1417"/>
        <w:gridCol w:w="1418"/>
        <w:gridCol w:w="1526"/>
      </w:tblGrid>
      <w:tr w:rsidR="00BB5A39" w:rsidRPr="00BB5A39" w:rsidTr="00E01289">
        <w:trPr>
          <w:cantSplit/>
          <w:trHeight w:val="20"/>
        </w:trPr>
        <w:tc>
          <w:tcPr>
            <w:tcW w:w="2722" w:type="pct"/>
            <w:shd w:val="clear" w:color="auto" w:fill="auto"/>
            <w:vAlign w:val="center"/>
            <w:hideMark/>
          </w:tcPr>
          <w:p w:rsidR="00BB5A39" w:rsidRPr="00BB5A39" w:rsidRDefault="00BB5A39" w:rsidP="00BB5A39">
            <w:pPr>
              <w:jc w:val="center"/>
              <w:rPr>
                <w:rFonts w:eastAsia="Calibri"/>
                <w:b/>
                <w:bCs/>
                <w:color w:val="000000"/>
                <w:sz w:val="26"/>
                <w:szCs w:val="26"/>
                <w:lang w:eastAsia="en-US"/>
              </w:rPr>
            </w:pPr>
            <w:r w:rsidRPr="00BB5A39">
              <w:rPr>
                <w:rFonts w:eastAsia="Calibri"/>
                <w:b/>
                <w:bCs/>
                <w:color w:val="000000"/>
                <w:sz w:val="26"/>
                <w:szCs w:val="26"/>
                <w:lang w:eastAsia="en-US"/>
              </w:rPr>
              <w:t>Тематика поступивших обращений</w:t>
            </w:r>
          </w:p>
        </w:tc>
        <w:tc>
          <w:tcPr>
            <w:tcW w:w="740" w:type="pct"/>
            <w:shd w:val="clear" w:color="auto" w:fill="auto"/>
            <w:vAlign w:val="center"/>
          </w:tcPr>
          <w:p w:rsidR="00BB5A39" w:rsidRPr="00BB5A39" w:rsidRDefault="00BB5A39" w:rsidP="00BB5A39">
            <w:pPr>
              <w:ind w:left="-57" w:right="-57"/>
              <w:jc w:val="center"/>
              <w:rPr>
                <w:rFonts w:eastAsia="Calibri"/>
                <w:b/>
                <w:bCs/>
                <w:color w:val="000000"/>
                <w:sz w:val="26"/>
                <w:szCs w:val="26"/>
                <w:lang w:eastAsia="en-US"/>
              </w:rPr>
            </w:pPr>
            <w:r w:rsidRPr="00BB5A39">
              <w:rPr>
                <w:rFonts w:eastAsia="Calibri"/>
                <w:b/>
                <w:bCs/>
                <w:color w:val="000000"/>
                <w:sz w:val="26"/>
                <w:szCs w:val="26"/>
                <w:lang w:val="en-US" w:eastAsia="en-US"/>
              </w:rPr>
              <w:t xml:space="preserve">6 </w:t>
            </w:r>
            <w:proofErr w:type="spellStart"/>
            <w:r w:rsidRPr="00BB5A39">
              <w:rPr>
                <w:rFonts w:eastAsia="Calibri"/>
                <w:b/>
                <w:bCs/>
                <w:color w:val="000000"/>
                <w:sz w:val="26"/>
                <w:szCs w:val="26"/>
                <w:lang w:val="en-US" w:eastAsia="en-US"/>
              </w:rPr>
              <w:t>месяцев</w:t>
            </w:r>
            <w:proofErr w:type="spellEnd"/>
            <w:r w:rsidRPr="00BB5A39">
              <w:rPr>
                <w:rFonts w:eastAsia="Calibri"/>
                <w:b/>
                <w:bCs/>
                <w:color w:val="000000"/>
                <w:sz w:val="26"/>
                <w:szCs w:val="26"/>
                <w:lang w:eastAsia="en-US"/>
              </w:rPr>
              <w:t xml:space="preserve"> </w:t>
            </w:r>
            <w:r w:rsidRPr="00BB5A39">
              <w:rPr>
                <w:rFonts w:eastAsia="Calibri"/>
                <w:b/>
                <w:bCs/>
                <w:color w:val="000000"/>
                <w:sz w:val="26"/>
                <w:szCs w:val="26"/>
                <w:lang w:val="en-US" w:eastAsia="en-US"/>
              </w:rPr>
              <w:t xml:space="preserve"> </w:t>
            </w:r>
            <w:r w:rsidRPr="00BB5A39">
              <w:rPr>
                <w:rFonts w:eastAsia="Calibri"/>
                <w:b/>
                <w:bCs/>
                <w:color w:val="000000"/>
                <w:sz w:val="26"/>
                <w:szCs w:val="26"/>
                <w:lang w:eastAsia="en-US"/>
              </w:rPr>
              <w:t>2022 года</w:t>
            </w:r>
          </w:p>
        </w:tc>
        <w:tc>
          <w:tcPr>
            <w:tcW w:w="741" w:type="pct"/>
            <w:shd w:val="clear" w:color="auto" w:fill="auto"/>
            <w:vAlign w:val="center"/>
          </w:tcPr>
          <w:p w:rsidR="00BB5A39" w:rsidRPr="00BB5A39" w:rsidRDefault="00BB5A39" w:rsidP="00BB5A39">
            <w:pPr>
              <w:ind w:left="-57" w:right="-57"/>
              <w:jc w:val="center"/>
              <w:rPr>
                <w:rFonts w:eastAsia="Calibri"/>
                <w:b/>
                <w:bCs/>
                <w:color w:val="000000"/>
                <w:sz w:val="26"/>
                <w:szCs w:val="26"/>
                <w:lang w:eastAsia="en-US"/>
              </w:rPr>
            </w:pPr>
            <w:r w:rsidRPr="00BB5A39">
              <w:rPr>
                <w:rFonts w:eastAsia="Calibri"/>
                <w:b/>
                <w:bCs/>
                <w:color w:val="000000"/>
                <w:sz w:val="26"/>
                <w:szCs w:val="26"/>
                <w:lang w:eastAsia="en-US"/>
              </w:rPr>
              <w:t>6 месяцев</w:t>
            </w:r>
          </w:p>
          <w:p w:rsidR="00BB5A39" w:rsidRPr="00BB5A39" w:rsidRDefault="00BB5A39" w:rsidP="00BB5A39">
            <w:pPr>
              <w:ind w:left="-57" w:right="-57"/>
              <w:jc w:val="center"/>
              <w:rPr>
                <w:rFonts w:eastAsia="Calibri"/>
                <w:b/>
                <w:bCs/>
                <w:color w:val="000000"/>
                <w:sz w:val="26"/>
                <w:szCs w:val="26"/>
                <w:lang w:eastAsia="en-US"/>
              </w:rPr>
            </w:pPr>
            <w:r w:rsidRPr="00BB5A39">
              <w:rPr>
                <w:rFonts w:eastAsia="Calibri"/>
                <w:b/>
                <w:color w:val="000000"/>
                <w:sz w:val="26"/>
                <w:szCs w:val="26"/>
                <w:lang w:eastAsia="en-US"/>
              </w:rPr>
              <w:t>2023 года</w:t>
            </w:r>
          </w:p>
        </w:tc>
        <w:tc>
          <w:tcPr>
            <w:tcW w:w="797" w:type="pct"/>
            <w:shd w:val="clear" w:color="auto" w:fill="auto"/>
            <w:vAlign w:val="center"/>
            <w:hideMark/>
          </w:tcPr>
          <w:p w:rsidR="00BB5A39" w:rsidRPr="00BB5A39" w:rsidRDefault="00BB5A39" w:rsidP="00BB5A39">
            <w:pPr>
              <w:ind w:left="-113" w:right="-113"/>
              <w:jc w:val="center"/>
              <w:rPr>
                <w:rFonts w:eastAsia="Calibri"/>
                <w:b/>
                <w:bCs/>
                <w:color w:val="000000"/>
                <w:sz w:val="26"/>
                <w:szCs w:val="26"/>
                <w:lang w:eastAsia="en-US"/>
              </w:rPr>
            </w:pPr>
            <w:r w:rsidRPr="00BB5A39">
              <w:rPr>
                <w:rFonts w:eastAsia="Calibri"/>
                <w:b/>
                <w:bCs/>
                <w:color w:val="000000"/>
                <w:sz w:val="26"/>
                <w:szCs w:val="26"/>
                <w:lang w:eastAsia="en-US"/>
              </w:rPr>
              <w:t>отклонение, %</w:t>
            </w:r>
          </w:p>
        </w:tc>
      </w:tr>
      <w:tr w:rsidR="00BB5A39" w:rsidRPr="00BB5A39" w:rsidTr="00E01289">
        <w:trPr>
          <w:cantSplit/>
          <w:trHeight w:val="20"/>
        </w:trPr>
        <w:tc>
          <w:tcPr>
            <w:tcW w:w="2722" w:type="pct"/>
            <w:shd w:val="clear" w:color="auto" w:fill="auto"/>
            <w:vAlign w:val="center"/>
            <w:hideMark/>
          </w:tcPr>
          <w:p w:rsidR="00BB5A39" w:rsidRPr="00BB5A39" w:rsidRDefault="00BB5A39" w:rsidP="00BB5A39">
            <w:pPr>
              <w:jc w:val="center"/>
              <w:rPr>
                <w:rFonts w:eastAsia="Calibri"/>
                <w:bCs/>
                <w:color w:val="000000"/>
                <w:sz w:val="26"/>
                <w:szCs w:val="26"/>
                <w:lang w:eastAsia="en-US"/>
              </w:rPr>
            </w:pPr>
            <w:r w:rsidRPr="00BB5A39">
              <w:rPr>
                <w:rFonts w:eastAsia="Calibri"/>
                <w:bCs/>
                <w:color w:val="000000"/>
                <w:sz w:val="26"/>
                <w:szCs w:val="26"/>
                <w:lang w:eastAsia="en-US"/>
              </w:rPr>
              <w:t>Обращения граждан по основной деятельности</w:t>
            </w:r>
          </w:p>
        </w:tc>
        <w:tc>
          <w:tcPr>
            <w:tcW w:w="740" w:type="pct"/>
            <w:shd w:val="clear" w:color="auto" w:fill="auto"/>
            <w:vAlign w:val="center"/>
          </w:tcPr>
          <w:p w:rsidR="00BB5A39" w:rsidRPr="00BB5A39" w:rsidRDefault="00BB5A39" w:rsidP="00BB5A39">
            <w:pPr>
              <w:jc w:val="center"/>
              <w:rPr>
                <w:rFonts w:eastAsia="Calibri"/>
                <w:bCs/>
                <w:color w:val="0D0D0D"/>
                <w:lang w:eastAsia="en-US"/>
              </w:rPr>
            </w:pPr>
            <w:r w:rsidRPr="00BB5A39">
              <w:rPr>
                <w:rFonts w:eastAsia="Calibri"/>
                <w:bCs/>
                <w:color w:val="0D0D0D"/>
                <w:lang w:eastAsia="en-US"/>
              </w:rPr>
              <w:t>833</w:t>
            </w:r>
          </w:p>
        </w:tc>
        <w:tc>
          <w:tcPr>
            <w:tcW w:w="741" w:type="pct"/>
            <w:shd w:val="clear" w:color="auto" w:fill="auto"/>
            <w:vAlign w:val="center"/>
          </w:tcPr>
          <w:p w:rsidR="00BB5A39" w:rsidRPr="00BB5A39" w:rsidRDefault="00BB5A39" w:rsidP="00BB5A39">
            <w:pPr>
              <w:jc w:val="center"/>
              <w:rPr>
                <w:rFonts w:eastAsia="Calibri"/>
                <w:bCs/>
                <w:color w:val="000000"/>
                <w:lang w:eastAsia="en-US"/>
              </w:rPr>
            </w:pPr>
            <w:r w:rsidRPr="00BB5A39">
              <w:rPr>
                <w:rFonts w:eastAsia="Calibri"/>
                <w:bCs/>
                <w:color w:val="000000"/>
                <w:lang w:eastAsia="en-US"/>
              </w:rPr>
              <w:t>1138</w:t>
            </w:r>
          </w:p>
        </w:tc>
        <w:tc>
          <w:tcPr>
            <w:tcW w:w="797" w:type="pct"/>
            <w:shd w:val="clear" w:color="auto" w:fill="auto"/>
            <w:vAlign w:val="center"/>
          </w:tcPr>
          <w:p w:rsidR="00BB5A39" w:rsidRPr="00BB5A39" w:rsidRDefault="00BB5A39" w:rsidP="00BB5A39">
            <w:pPr>
              <w:jc w:val="center"/>
              <w:rPr>
                <w:rFonts w:eastAsia="Calibri"/>
                <w:bCs/>
                <w:color w:val="0D0D0D"/>
                <w:lang w:eastAsia="en-US"/>
              </w:rPr>
            </w:pPr>
            <w:r w:rsidRPr="00BB5A39">
              <w:rPr>
                <w:rFonts w:eastAsia="Calibri"/>
                <w:bCs/>
                <w:color w:val="0D0D0D"/>
                <w:lang w:eastAsia="en-US"/>
              </w:rPr>
              <w:t>36,6</w:t>
            </w:r>
          </w:p>
        </w:tc>
      </w:tr>
      <w:tr w:rsidR="00BB5A39" w:rsidRPr="00BB5A39" w:rsidTr="00E01289">
        <w:trPr>
          <w:cantSplit/>
          <w:trHeight w:val="20"/>
        </w:trPr>
        <w:tc>
          <w:tcPr>
            <w:tcW w:w="2722" w:type="pct"/>
            <w:shd w:val="clear" w:color="auto" w:fill="auto"/>
            <w:vAlign w:val="center"/>
            <w:hideMark/>
          </w:tcPr>
          <w:p w:rsidR="00BB5A39" w:rsidRPr="00BB5A39" w:rsidRDefault="00BB5A39" w:rsidP="00BB5A39">
            <w:pPr>
              <w:rPr>
                <w:rFonts w:eastAsia="Calibri"/>
                <w:b/>
                <w:bCs/>
                <w:color w:val="000000"/>
                <w:sz w:val="26"/>
                <w:szCs w:val="26"/>
                <w:lang w:eastAsia="en-US"/>
              </w:rPr>
            </w:pPr>
            <w:r w:rsidRPr="00BB5A39">
              <w:rPr>
                <w:rFonts w:eastAsia="Calibri"/>
                <w:b/>
                <w:bCs/>
                <w:color w:val="000000"/>
                <w:sz w:val="26"/>
                <w:szCs w:val="26"/>
                <w:lang w:eastAsia="en-US"/>
              </w:rPr>
              <w:t>Вопросы административного характера</w:t>
            </w:r>
          </w:p>
        </w:tc>
        <w:tc>
          <w:tcPr>
            <w:tcW w:w="740" w:type="pct"/>
            <w:shd w:val="clear" w:color="auto" w:fill="auto"/>
            <w:vAlign w:val="center"/>
          </w:tcPr>
          <w:p w:rsidR="00BB5A39" w:rsidRPr="00BB5A39" w:rsidRDefault="00BB5A39" w:rsidP="00BB5A39">
            <w:pPr>
              <w:jc w:val="center"/>
              <w:rPr>
                <w:rFonts w:eastAsia="Calibri"/>
                <w:b/>
                <w:bCs/>
                <w:lang w:eastAsia="en-US"/>
              </w:rPr>
            </w:pPr>
            <w:r w:rsidRPr="00BB5A39">
              <w:rPr>
                <w:rFonts w:eastAsia="Calibri"/>
                <w:b/>
                <w:bCs/>
                <w:lang w:eastAsia="en-US"/>
              </w:rPr>
              <w:t>473</w:t>
            </w:r>
          </w:p>
        </w:tc>
        <w:tc>
          <w:tcPr>
            <w:tcW w:w="741" w:type="pct"/>
            <w:shd w:val="clear" w:color="auto" w:fill="auto"/>
            <w:vAlign w:val="center"/>
          </w:tcPr>
          <w:p w:rsidR="00BB5A39" w:rsidRPr="00BB5A39" w:rsidRDefault="00BB5A39" w:rsidP="00BB5A39">
            <w:pPr>
              <w:jc w:val="center"/>
              <w:rPr>
                <w:rFonts w:eastAsia="Calibri"/>
                <w:b/>
                <w:bCs/>
                <w:color w:val="000000"/>
                <w:lang w:eastAsia="en-US"/>
              </w:rPr>
            </w:pPr>
            <w:r w:rsidRPr="00BB5A39">
              <w:rPr>
                <w:rFonts w:eastAsia="Calibri"/>
                <w:b/>
                <w:bCs/>
                <w:color w:val="000000"/>
                <w:lang w:eastAsia="en-US"/>
              </w:rPr>
              <w:t>672</w:t>
            </w:r>
          </w:p>
        </w:tc>
        <w:tc>
          <w:tcPr>
            <w:tcW w:w="797" w:type="pct"/>
            <w:shd w:val="clear" w:color="auto" w:fill="auto"/>
            <w:vAlign w:val="center"/>
          </w:tcPr>
          <w:p w:rsidR="00BB5A39" w:rsidRPr="00BB5A39" w:rsidRDefault="00BB5A39" w:rsidP="00BB5A39">
            <w:pPr>
              <w:jc w:val="center"/>
              <w:rPr>
                <w:rFonts w:eastAsia="Calibri"/>
                <w:bCs/>
                <w:color w:val="0D0D0D"/>
                <w:lang w:eastAsia="en-US"/>
              </w:rPr>
            </w:pPr>
            <w:r w:rsidRPr="00BB5A39">
              <w:rPr>
                <w:rFonts w:eastAsia="Calibri"/>
                <w:bCs/>
                <w:color w:val="0D0D0D"/>
                <w:lang w:eastAsia="en-US"/>
              </w:rPr>
              <w:t>42,1</w:t>
            </w:r>
          </w:p>
        </w:tc>
      </w:tr>
      <w:tr w:rsidR="00BB5A39" w:rsidRPr="00BB5A39" w:rsidTr="00E01289">
        <w:trPr>
          <w:cantSplit/>
          <w:trHeight w:val="20"/>
        </w:trPr>
        <w:tc>
          <w:tcPr>
            <w:tcW w:w="2722" w:type="pct"/>
            <w:shd w:val="clear" w:color="auto" w:fill="auto"/>
            <w:vAlign w:val="center"/>
            <w:hideMark/>
          </w:tcPr>
          <w:p w:rsidR="00BB5A39" w:rsidRPr="00BB5A39" w:rsidRDefault="00BB5A39" w:rsidP="00BB5A39">
            <w:pPr>
              <w:ind w:left="142"/>
              <w:rPr>
                <w:rFonts w:eastAsia="Calibri"/>
                <w:color w:val="000000"/>
                <w:sz w:val="26"/>
                <w:szCs w:val="26"/>
                <w:lang w:eastAsia="en-US"/>
              </w:rPr>
            </w:pPr>
            <w:r w:rsidRPr="00BB5A39">
              <w:rPr>
                <w:rFonts w:eastAsia="Calibri"/>
                <w:color w:val="000000"/>
                <w:sz w:val="26"/>
                <w:szCs w:val="26"/>
                <w:lang w:eastAsia="en-US"/>
              </w:rPr>
              <w:t>Благодарности</w:t>
            </w:r>
          </w:p>
        </w:tc>
        <w:tc>
          <w:tcPr>
            <w:tcW w:w="740" w:type="pct"/>
            <w:shd w:val="clear" w:color="auto" w:fill="auto"/>
            <w:vAlign w:val="center"/>
          </w:tcPr>
          <w:p w:rsidR="00BB5A39" w:rsidRPr="00BB5A39" w:rsidRDefault="00BB5A39" w:rsidP="00BB5A39">
            <w:pPr>
              <w:jc w:val="center"/>
              <w:rPr>
                <w:rFonts w:eastAsia="Calibri"/>
                <w:lang w:val="en-US" w:eastAsia="en-US"/>
              </w:rPr>
            </w:pPr>
            <w:r w:rsidRPr="00BB5A39">
              <w:rPr>
                <w:rFonts w:eastAsia="Calibri"/>
                <w:lang w:val="en-US" w:eastAsia="en-US"/>
              </w:rPr>
              <w:t>1</w:t>
            </w:r>
          </w:p>
        </w:tc>
        <w:tc>
          <w:tcPr>
            <w:tcW w:w="741" w:type="pct"/>
            <w:shd w:val="clear" w:color="auto" w:fill="auto"/>
            <w:vAlign w:val="center"/>
          </w:tcPr>
          <w:p w:rsidR="00BB5A39" w:rsidRPr="00BB5A39" w:rsidRDefault="00BB5A39" w:rsidP="00BB5A39">
            <w:pPr>
              <w:jc w:val="center"/>
              <w:rPr>
                <w:rFonts w:eastAsia="Calibri"/>
                <w:bCs/>
                <w:color w:val="000000"/>
                <w:lang w:eastAsia="en-US"/>
              </w:rPr>
            </w:pPr>
            <w:r w:rsidRPr="00BB5A39">
              <w:rPr>
                <w:rFonts w:eastAsia="Calibri"/>
                <w:bCs/>
                <w:color w:val="000000"/>
                <w:lang w:eastAsia="en-US"/>
              </w:rPr>
              <w:t>1</w:t>
            </w:r>
          </w:p>
        </w:tc>
        <w:tc>
          <w:tcPr>
            <w:tcW w:w="797" w:type="pct"/>
            <w:shd w:val="clear" w:color="auto" w:fill="auto"/>
            <w:vAlign w:val="center"/>
          </w:tcPr>
          <w:p w:rsidR="00BB5A39" w:rsidRPr="00BB5A39" w:rsidRDefault="00BB5A39" w:rsidP="00BB5A39">
            <w:pPr>
              <w:jc w:val="center"/>
              <w:rPr>
                <w:rFonts w:eastAsia="Calibri"/>
                <w:bCs/>
                <w:color w:val="0D0D0D"/>
                <w:lang w:eastAsia="en-US"/>
              </w:rPr>
            </w:pPr>
            <w:r w:rsidRPr="00BB5A39">
              <w:rPr>
                <w:rFonts w:eastAsia="Calibri"/>
                <w:bCs/>
                <w:color w:val="0D0D0D"/>
                <w:lang w:eastAsia="en-US"/>
              </w:rPr>
              <w:t>0,0</w:t>
            </w:r>
          </w:p>
        </w:tc>
      </w:tr>
      <w:tr w:rsidR="00BB5A39" w:rsidRPr="00BB5A39" w:rsidTr="00E01289">
        <w:trPr>
          <w:cantSplit/>
          <w:trHeight w:val="20"/>
        </w:trPr>
        <w:tc>
          <w:tcPr>
            <w:tcW w:w="2722" w:type="pct"/>
            <w:shd w:val="clear" w:color="auto" w:fill="auto"/>
            <w:vAlign w:val="center"/>
            <w:hideMark/>
          </w:tcPr>
          <w:p w:rsidR="00BB5A39" w:rsidRPr="00BB5A39" w:rsidRDefault="00BB5A39" w:rsidP="00BB5A39">
            <w:pPr>
              <w:ind w:left="142"/>
              <w:rPr>
                <w:rFonts w:eastAsia="Calibri"/>
                <w:color w:val="000000"/>
                <w:sz w:val="26"/>
                <w:szCs w:val="26"/>
                <w:lang w:eastAsia="en-US"/>
              </w:rPr>
            </w:pPr>
            <w:proofErr w:type="gramStart"/>
            <w:r w:rsidRPr="00BB5A39">
              <w:rPr>
                <w:rFonts w:eastAsia="Calibri"/>
                <w:color w:val="000000"/>
                <w:sz w:val="26"/>
                <w:szCs w:val="26"/>
                <w:lang w:eastAsia="en-US"/>
              </w:rPr>
              <w:t>Вопросы</w:t>
            </w:r>
            <w:proofErr w:type="gramEnd"/>
            <w:r w:rsidRPr="00BB5A39">
              <w:rPr>
                <w:rFonts w:eastAsia="Calibri"/>
                <w:color w:val="000000"/>
                <w:sz w:val="26"/>
                <w:szCs w:val="26"/>
                <w:lang w:eastAsia="en-US"/>
              </w:rPr>
              <w:t xml:space="preserve"> не относящиеся к деятельности Роскомнадзора</w:t>
            </w:r>
          </w:p>
        </w:tc>
        <w:tc>
          <w:tcPr>
            <w:tcW w:w="740" w:type="pct"/>
            <w:shd w:val="clear" w:color="auto" w:fill="auto"/>
            <w:vAlign w:val="center"/>
          </w:tcPr>
          <w:p w:rsidR="00BB5A39" w:rsidRPr="00BB5A39" w:rsidRDefault="00BB5A39" w:rsidP="00BB5A39">
            <w:pPr>
              <w:jc w:val="center"/>
              <w:rPr>
                <w:rFonts w:eastAsia="Calibri"/>
                <w:lang w:eastAsia="en-US"/>
              </w:rPr>
            </w:pPr>
            <w:r w:rsidRPr="00BB5A39">
              <w:rPr>
                <w:rFonts w:eastAsia="Calibri"/>
                <w:lang w:eastAsia="en-US"/>
              </w:rPr>
              <w:t>467</w:t>
            </w:r>
          </w:p>
        </w:tc>
        <w:tc>
          <w:tcPr>
            <w:tcW w:w="741" w:type="pct"/>
            <w:shd w:val="clear" w:color="auto" w:fill="auto"/>
            <w:vAlign w:val="center"/>
          </w:tcPr>
          <w:p w:rsidR="00BB5A39" w:rsidRPr="00BB5A39" w:rsidRDefault="00BB5A39" w:rsidP="00BB5A39">
            <w:pPr>
              <w:jc w:val="center"/>
              <w:rPr>
                <w:rFonts w:eastAsia="Calibri"/>
                <w:bCs/>
                <w:color w:val="000000"/>
                <w:lang w:eastAsia="en-US"/>
              </w:rPr>
            </w:pPr>
            <w:r w:rsidRPr="00BB5A39">
              <w:rPr>
                <w:rFonts w:eastAsia="Calibri"/>
                <w:bCs/>
                <w:color w:val="000000"/>
                <w:lang w:eastAsia="en-US"/>
              </w:rPr>
              <w:t>656</w:t>
            </w:r>
          </w:p>
        </w:tc>
        <w:tc>
          <w:tcPr>
            <w:tcW w:w="797" w:type="pct"/>
            <w:shd w:val="clear" w:color="auto" w:fill="auto"/>
            <w:vAlign w:val="center"/>
          </w:tcPr>
          <w:p w:rsidR="00BB5A39" w:rsidRPr="00BB5A39" w:rsidRDefault="00BB5A39" w:rsidP="00BB5A39">
            <w:pPr>
              <w:jc w:val="center"/>
              <w:rPr>
                <w:rFonts w:eastAsia="Calibri"/>
                <w:bCs/>
                <w:color w:val="0D0D0D"/>
                <w:lang w:eastAsia="en-US"/>
              </w:rPr>
            </w:pPr>
            <w:r w:rsidRPr="00BB5A39">
              <w:rPr>
                <w:rFonts w:eastAsia="Calibri"/>
                <w:bCs/>
                <w:color w:val="0D0D0D"/>
                <w:lang w:eastAsia="en-US"/>
              </w:rPr>
              <w:t>40,5</w:t>
            </w:r>
          </w:p>
        </w:tc>
      </w:tr>
      <w:tr w:rsidR="00BB5A39" w:rsidRPr="00BB5A39" w:rsidTr="00E01289">
        <w:trPr>
          <w:cantSplit/>
          <w:trHeight w:val="20"/>
        </w:trPr>
        <w:tc>
          <w:tcPr>
            <w:tcW w:w="2722" w:type="pct"/>
            <w:shd w:val="clear" w:color="auto" w:fill="auto"/>
            <w:vAlign w:val="center"/>
            <w:hideMark/>
          </w:tcPr>
          <w:p w:rsidR="00BB5A39" w:rsidRPr="00BB5A39" w:rsidRDefault="00BB5A39" w:rsidP="00BB5A39">
            <w:pPr>
              <w:ind w:left="142"/>
              <w:rPr>
                <w:rFonts w:eastAsia="Calibri"/>
                <w:color w:val="000000"/>
                <w:sz w:val="26"/>
                <w:szCs w:val="26"/>
                <w:lang w:eastAsia="en-US"/>
              </w:rPr>
            </w:pPr>
            <w:r w:rsidRPr="00BB5A39">
              <w:rPr>
                <w:rFonts w:eastAsia="Calibri"/>
                <w:color w:val="000000"/>
                <w:sz w:val="26"/>
                <w:szCs w:val="26"/>
                <w:lang w:eastAsia="en-US"/>
              </w:rPr>
              <w:t>Обращение не содержит сути</w:t>
            </w:r>
          </w:p>
        </w:tc>
        <w:tc>
          <w:tcPr>
            <w:tcW w:w="740" w:type="pct"/>
            <w:shd w:val="clear" w:color="auto" w:fill="auto"/>
            <w:vAlign w:val="center"/>
          </w:tcPr>
          <w:p w:rsidR="00BB5A39" w:rsidRPr="00BB5A39" w:rsidRDefault="00BB5A39" w:rsidP="00BB5A39">
            <w:pPr>
              <w:jc w:val="center"/>
              <w:rPr>
                <w:rFonts w:eastAsia="Calibri"/>
                <w:lang w:eastAsia="en-US"/>
              </w:rPr>
            </w:pPr>
            <w:r w:rsidRPr="00BB5A39">
              <w:rPr>
                <w:rFonts w:eastAsia="Calibri"/>
                <w:lang w:eastAsia="en-US"/>
              </w:rPr>
              <w:t>4</w:t>
            </w:r>
          </w:p>
        </w:tc>
        <w:tc>
          <w:tcPr>
            <w:tcW w:w="741" w:type="pct"/>
            <w:shd w:val="clear" w:color="auto" w:fill="auto"/>
            <w:vAlign w:val="center"/>
          </w:tcPr>
          <w:p w:rsidR="00BB5A39" w:rsidRPr="00BB5A39" w:rsidRDefault="00BB5A39" w:rsidP="00BB5A39">
            <w:pPr>
              <w:jc w:val="center"/>
              <w:rPr>
                <w:rFonts w:eastAsia="Calibri"/>
                <w:bCs/>
                <w:color w:val="000000"/>
                <w:lang w:eastAsia="en-US"/>
              </w:rPr>
            </w:pPr>
            <w:r w:rsidRPr="00BB5A39">
              <w:rPr>
                <w:rFonts w:eastAsia="Calibri"/>
                <w:bCs/>
                <w:color w:val="000000"/>
                <w:lang w:eastAsia="en-US"/>
              </w:rPr>
              <w:t>12</w:t>
            </w:r>
          </w:p>
        </w:tc>
        <w:tc>
          <w:tcPr>
            <w:tcW w:w="797" w:type="pct"/>
            <w:shd w:val="clear" w:color="auto" w:fill="auto"/>
            <w:vAlign w:val="center"/>
          </w:tcPr>
          <w:p w:rsidR="00BB5A39" w:rsidRPr="00BB5A39" w:rsidRDefault="00BB5A39" w:rsidP="00BB5A39">
            <w:pPr>
              <w:jc w:val="center"/>
              <w:rPr>
                <w:rFonts w:eastAsia="Calibri"/>
                <w:bCs/>
                <w:color w:val="0D0D0D"/>
                <w:lang w:eastAsia="en-US"/>
              </w:rPr>
            </w:pPr>
            <w:r w:rsidRPr="00BB5A39">
              <w:rPr>
                <w:rFonts w:eastAsia="Calibri"/>
                <w:bCs/>
                <w:color w:val="0D0D0D"/>
                <w:lang w:eastAsia="en-US"/>
              </w:rPr>
              <w:t>200,0</w:t>
            </w:r>
          </w:p>
        </w:tc>
      </w:tr>
      <w:tr w:rsidR="00BB5A39" w:rsidRPr="00BB5A39" w:rsidTr="00E01289">
        <w:trPr>
          <w:cantSplit/>
          <w:trHeight w:val="20"/>
        </w:trPr>
        <w:tc>
          <w:tcPr>
            <w:tcW w:w="2722" w:type="pct"/>
            <w:shd w:val="clear" w:color="auto" w:fill="auto"/>
            <w:vAlign w:val="center"/>
            <w:hideMark/>
          </w:tcPr>
          <w:p w:rsidR="00BB5A39" w:rsidRPr="00BB5A39" w:rsidRDefault="00BB5A39" w:rsidP="00BB5A39">
            <w:pPr>
              <w:ind w:left="142"/>
              <w:rPr>
                <w:rFonts w:eastAsia="Calibri"/>
                <w:color w:val="000000"/>
                <w:sz w:val="26"/>
                <w:szCs w:val="26"/>
                <w:lang w:eastAsia="en-US"/>
              </w:rPr>
            </w:pPr>
            <w:r w:rsidRPr="00BB5A39">
              <w:rPr>
                <w:rFonts w:eastAsia="Calibri"/>
                <w:color w:val="000000"/>
                <w:sz w:val="26"/>
                <w:szCs w:val="26"/>
                <w:lang w:eastAsia="en-US"/>
              </w:rPr>
              <w:t>Отзыв обращения, заявления, жалобы</w:t>
            </w:r>
          </w:p>
        </w:tc>
        <w:tc>
          <w:tcPr>
            <w:tcW w:w="740" w:type="pct"/>
            <w:shd w:val="clear" w:color="auto" w:fill="auto"/>
            <w:vAlign w:val="center"/>
          </w:tcPr>
          <w:p w:rsidR="00BB5A39" w:rsidRPr="00BB5A39" w:rsidRDefault="00BB5A39" w:rsidP="00BB5A39">
            <w:pPr>
              <w:jc w:val="center"/>
              <w:rPr>
                <w:rFonts w:eastAsia="Calibri"/>
                <w:lang w:val="en-US" w:eastAsia="en-US"/>
              </w:rPr>
            </w:pPr>
            <w:r w:rsidRPr="00BB5A39">
              <w:rPr>
                <w:rFonts w:eastAsia="Calibri"/>
                <w:lang w:val="en-US" w:eastAsia="en-US"/>
              </w:rPr>
              <w:t>1</w:t>
            </w:r>
          </w:p>
        </w:tc>
        <w:tc>
          <w:tcPr>
            <w:tcW w:w="741" w:type="pct"/>
            <w:shd w:val="clear" w:color="auto" w:fill="auto"/>
            <w:vAlign w:val="center"/>
          </w:tcPr>
          <w:p w:rsidR="00BB5A39" w:rsidRPr="00BB5A39" w:rsidRDefault="00BB5A39" w:rsidP="00BB5A39">
            <w:pPr>
              <w:jc w:val="center"/>
              <w:rPr>
                <w:rFonts w:eastAsia="Calibri"/>
                <w:bCs/>
                <w:color w:val="000000"/>
                <w:lang w:eastAsia="en-US"/>
              </w:rPr>
            </w:pPr>
            <w:r w:rsidRPr="00BB5A39">
              <w:rPr>
                <w:rFonts w:eastAsia="Calibri"/>
                <w:bCs/>
                <w:color w:val="000000"/>
                <w:lang w:eastAsia="en-US"/>
              </w:rPr>
              <w:t>2</w:t>
            </w:r>
          </w:p>
        </w:tc>
        <w:tc>
          <w:tcPr>
            <w:tcW w:w="797" w:type="pct"/>
            <w:shd w:val="clear" w:color="auto" w:fill="auto"/>
            <w:vAlign w:val="center"/>
          </w:tcPr>
          <w:p w:rsidR="00BB5A39" w:rsidRPr="00BB5A39" w:rsidRDefault="00BB5A39" w:rsidP="00BB5A39">
            <w:pPr>
              <w:jc w:val="center"/>
              <w:rPr>
                <w:rFonts w:eastAsia="Calibri"/>
                <w:bCs/>
                <w:color w:val="0D0D0D"/>
                <w:lang w:eastAsia="en-US"/>
              </w:rPr>
            </w:pPr>
            <w:r w:rsidRPr="00BB5A39">
              <w:rPr>
                <w:rFonts w:eastAsia="Calibri"/>
                <w:bCs/>
                <w:color w:val="0D0D0D"/>
                <w:lang w:eastAsia="en-US"/>
              </w:rPr>
              <w:t>100,0</w:t>
            </w:r>
          </w:p>
        </w:tc>
      </w:tr>
      <w:tr w:rsidR="00BB5A39" w:rsidRPr="00BB5A39" w:rsidTr="00E01289">
        <w:trPr>
          <w:cantSplit/>
          <w:trHeight w:val="20"/>
        </w:trPr>
        <w:tc>
          <w:tcPr>
            <w:tcW w:w="2722" w:type="pct"/>
            <w:shd w:val="clear" w:color="auto" w:fill="auto"/>
            <w:vAlign w:val="center"/>
            <w:hideMark/>
          </w:tcPr>
          <w:p w:rsidR="00BB5A39" w:rsidRPr="00BB5A39" w:rsidRDefault="00BB5A39" w:rsidP="00BB5A39">
            <w:pPr>
              <w:ind w:left="142"/>
              <w:rPr>
                <w:rFonts w:eastAsia="Calibri"/>
                <w:color w:val="000000"/>
                <w:sz w:val="26"/>
                <w:szCs w:val="26"/>
                <w:lang w:eastAsia="en-US"/>
              </w:rPr>
            </w:pPr>
            <w:r w:rsidRPr="00BB5A39">
              <w:rPr>
                <w:rFonts w:eastAsia="Calibri"/>
                <w:color w:val="000000"/>
                <w:sz w:val="26"/>
                <w:szCs w:val="26"/>
                <w:lang w:eastAsia="en-US"/>
              </w:rPr>
              <w:t>Получение информации по ранее поданным обращениям/документам</w:t>
            </w:r>
          </w:p>
        </w:tc>
        <w:tc>
          <w:tcPr>
            <w:tcW w:w="740" w:type="pct"/>
            <w:shd w:val="clear" w:color="auto" w:fill="auto"/>
            <w:vAlign w:val="center"/>
          </w:tcPr>
          <w:p w:rsidR="00BB5A39" w:rsidRPr="00BB5A39" w:rsidRDefault="00BB5A39" w:rsidP="00BB5A39">
            <w:pPr>
              <w:jc w:val="center"/>
              <w:rPr>
                <w:rFonts w:eastAsia="Calibri"/>
                <w:lang w:eastAsia="en-US"/>
              </w:rPr>
            </w:pPr>
            <w:r w:rsidRPr="00BB5A39">
              <w:rPr>
                <w:rFonts w:eastAsia="Calibri"/>
                <w:lang w:eastAsia="en-US"/>
              </w:rPr>
              <w:t>0</w:t>
            </w:r>
          </w:p>
        </w:tc>
        <w:tc>
          <w:tcPr>
            <w:tcW w:w="741" w:type="pct"/>
            <w:shd w:val="clear" w:color="auto" w:fill="auto"/>
            <w:vAlign w:val="center"/>
          </w:tcPr>
          <w:p w:rsidR="00BB5A39" w:rsidRPr="00BB5A39" w:rsidRDefault="00BB5A39" w:rsidP="00BB5A39">
            <w:pPr>
              <w:jc w:val="center"/>
              <w:rPr>
                <w:rFonts w:eastAsia="Calibri"/>
                <w:bCs/>
                <w:color w:val="000000"/>
                <w:lang w:eastAsia="en-US"/>
              </w:rPr>
            </w:pPr>
            <w:r w:rsidRPr="00BB5A39">
              <w:rPr>
                <w:rFonts w:eastAsia="Calibri"/>
                <w:bCs/>
                <w:color w:val="000000"/>
                <w:lang w:eastAsia="en-US"/>
              </w:rPr>
              <w:t>1</w:t>
            </w:r>
          </w:p>
        </w:tc>
        <w:tc>
          <w:tcPr>
            <w:tcW w:w="797" w:type="pct"/>
            <w:shd w:val="clear" w:color="auto" w:fill="auto"/>
            <w:vAlign w:val="center"/>
          </w:tcPr>
          <w:p w:rsidR="00BB5A39" w:rsidRPr="00BB5A39" w:rsidRDefault="00BB5A39" w:rsidP="00BB5A39">
            <w:pPr>
              <w:jc w:val="center"/>
              <w:rPr>
                <w:rFonts w:eastAsia="Calibri"/>
                <w:bCs/>
                <w:color w:val="0D0D0D"/>
                <w:lang w:eastAsia="en-US"/>
              </w:rPr>
            </w:pPr>
            <w:r w:rsidRPr="00BB5A39">
              <w:rPr>
                <w:rFonts w:eastAsia="Calibri"/>
                <w:bCs/>
                <w:color w:val="0D0D0D"/>
                <w:lang w:eastAsia="en-US"/>
              </w:rPr>
              <w:t>100,0</w:t>
            </w:r>
          </w:p>
        </w:tc>
      </w:tr>
      <w:tr w:rsidR="00BB5A39" w:rsidRPr="00BB5A39" w:rsidTr="00E01289">
        <w:trPr>
          <w:cantSplit/>
          <w:trHeight w:val="20"/>
        </w:trPr>
        <w:tc>
          <w:tcPr>
            <w:tcW w:w="2722" w:type="pct"/>
            <w:shd w:val="clear" w:color="auto" w:fill="auto"/>
            <w:vAlign w:val="center"/>
            <w:hideMark/>
          </w:tcPr>
          <w:p w:rsidR="00BB5A39" w:rsidRPr="00BB5A39" w:rsidRDefault="00BB5A39" w:rsidP="00BB5A39">
            <w:pPr>
              <w:jc w:val="center"/>
              <w:rPr>
                <w:rFonts w:eastAsia="Calibri"/>
                <w:b/>
                <w:color w:val="000000"/>
                <w:sz w:val="26"/>
                <w:szCs w:val="26"/>
                <w:lang w:eastAsia="en-US"/>
              </w:rPr>
            </w:pPr>
            <w:r w:rsidRPr="00BB5A39">
              <w:rPr>
                <w:rFonts w:eastAsia="Calibri"/>
                <w:b/>
                <w:color w:val="000000"/>
                <w:sz w:val="26"/>
                <w:szCs w:val="26"/>
                <w:lang w:eastAsia="en-US"/>
              </w:rPr>
              <w:t>Интернет и информационные технологии</w:t>
            </w:r>
          </w:p>
        </w:tc>
        <w:tc>
          <w:tcPr>
            <w:tcW w:w="740" w:type="pct"/>
            <w:shd w:val="clear" w:color="auto" w:fill="auto"/>
            <w:vAlign w:val="center"/>
          </w:tcPr>
          <w:p w:rsidR="00BB5A39" w:rsidRPr="00BB5A39" w:rsidRDefault="00BB5A39" w:rsidP="00BB5A39">
            <w:pPr>
              <w:jc w:val="center"/>
              <w:rPr>
                <w:rFonts w:eastAsia="Calibri"/>
                <w:b/>
                <w:bCs/>
                <w:color w:val="0D0D0D"/>
                <w:lang w:eastAsia="en-US"/>
              </w:rPr>
            </w:pPr>
            <w:r w:rsidRPr="00BB5A39">
              <w:rPr>
                <w:rFonts w:eastAsia="Calibri"/>
                <w:b/>
                <w:bCs/>
                <w:color w:val="0D0D0D"/>
                <w:lang w:eastAsia="en-US"/>
              </w:rPr>
              <w:t>111</w:t>
            </w:r>
          </w:p>
        </w:tc>
        <w:tc>
          <w:tcPr>
            <w:tcW w:w="741" w:type="pct"/>
            <w:shd w:val="clear" w:color="auto" w:fill="auto"/>
            <w:vAlign w:val="center"/>
          </w:tcPr>
          <w:p w:rsidR="00BB5A39" w:rsidRPr="00BB5A39" w:rsidRDefault="00BB5A39" w:rsidP="00BB5A39">
            <w:pPr>
              <w:jc w:val="center"/>
              <w:rPr>
                <w:rFonts w:eastAsia="Calibri"/>
                <w:b/>
                <w:bCs/>
                <w:color w:val="000000"/>
                <w:lang w:eastAsia="en-US"/>
              </w:rPr>
            </w:pPr>
            <w:r w:rsidRPr="00BB5A39">
              <w:rPr>
                <w:rFonts w:eastAsia="Calibri"/>
                <w:b/>
                <w:bCs/>
                <w:color w:val="000000"/>
                <w:lang w:eastAsia="en-US"/>
              </w:rPr>
              <w:t>80</w:t>
            </w:r>
          </w:p>
        </w:tc>
        <w:tc>
          <w:tcPr>
            <w:tcW w:w="797" w:type="pct"/>
            <w:shd w:val="clear" w:color="auto" w:fill="auto"/>
            <w:vAlign w:val="center"/>
          </w:tcPr>
          <w:p w:rsidR="00BB5A39" w:rsidRPr="00BB5A39" w:rsidRDefault="00BB5A39" w:rsidP="00BB5A39">
            <w:pPr>
              <w:jc w:val="center"/>
              <w:rPr>
                <w:rFonts w:eastAsia="Calibri"/>
                <w:bCs/>
                <w:color w:val="0D0D0D"/>
                <w:lang w:eastAsia="en-US"/>
              </w:rPr>
            </w:pPr>
            <w:r w:rsidRPr="00BB5A39">
              <w:rPr>
                <w:rFonts w:eastAsia="Calibri"/>
                <w:bCs/>
                <w:color w:val="0D0D0D"/>
                <w:lang w:eastAsia="en-US"/>
              </w:rPr>
              <w:t>-27,9</w:t>
            </w:r>
          </w:p>
        </w:tc>
      </w:tr>
      <w:tr w:rsidR="00BB5A39" w:rsidRPr="00BB5A39" w:rsidTr="00E01289">
        <w:trPr>
          <w:cantSplit/>
          <w:trHeight w:val="20"/>
        </w:trPr>
        <w:tc>
          <w:tcPr>
            <w:tcW w:w="2722" w:type="pct"/>
            <w:shd w:val="clear" w:color="auto" w:fill="auto"/>
            <w:vAlign w:val="center"/>
            <w:hideMark/>
          </w:tcPr>
          <w:p w:rsidR="00BB5A39" w:rsidRPr="00BB5A39" w:rsidRDefault="00BB5A39" w:rsidP="00BB5A39">
            <w:pPr>
              <w:ind w:left="142"/>
              <w:rPr>
                <w:rFonts w:eastAsia="Calibri"/>
                <w:color w:val="000000"/>
                <w:sz w:val="26"/>
                <w:szCs w:val="26"/>
                <w:lang w:eastAsia="en-US"/>
              </w:rPr>
            </w:pPr>
            <w:r w:rsidRPr="00BB5A39">
              <w:rPr>
                <w:rFonts w:eastAsia="Calibri"/>
                <w:color w:val="000000"/>
                <w:sz w:val="26"/>
                <w:szCs w:val="26"/>
                <w:lang w:eastAsia="en-US"/>
              </w:rPr>
              <w:t>Вопросы организации деятельности сайтов (другие нарушения в социальных сетях, игровых серверах, сайтах и т.д.)</w:t>
            </w:r>
          </w:p>
        </w:tc>
        <w:tc>
          <w:tcPr>
            <w:tcW w:w="740" w:type="pct"/>
            <w:shd w:val="clear" w:color="auto" w:fill="auto"/>
            <w:vAlign w:val="center"/>
          </w:tcPr>
          <w:p w:rsidR="00BB5A39" w:rsidRPr="00BB5A39" w:rsidRDefault="00BB5A39" w:rsidP="00BB5A39">
            <w:pPr>
              <w:jc w:val="center"/>
              <w:rPr>
                <w:rFonts w:eastAsia="Calibri"/>
                <w:color w:val="0D0D0D"/>
                <w:lang w:eastAsia="en-US"/>
              </w:rPr>
            </w:pPr>
            <w:r w:rsidRPr="00BB5A39">
              <w:rPr>
                <w:rFonts w:eastAsia="Calibri"/>
                <w:color w:val="0D0D0D"/>
                <w:lang w:eastAsia="en-US"/>
              </w:rPr>
              <w:t>86</w:t>
            </w:r>
          </w:p>
        </w:tc>
        <w:tc>
          <w:tcPr>
            <w:tcW w:w="741" w:type="pct"/>
            <w:shd w:val="clear" w:color="auto" w:fill="auto"/>
            <w:vAlign w:val="center"/>
          </w:tcPr>
          <w:p w:rsidR="00BB5A39" w:rsidRPr="00BB5A39" w:rsidRDefault="00BB5A39" w:rsidP="00BB5A39">
            <w:pPr>
              <w:jc w:val="center"/>
              <w:rPr>
                <w:rFonts w:eastAsia="Calibri"/>
                <w:bCs/>
                <w:color w:val="000000"/>
                <w:lang w:eastAsia="en-US"/>
              </w:rPr>
            </w:pPr>
            <w:r w:rsidRPr="00BB5A39">
              <w:rPr>
                <w:rFonts w:eastAsia="Calibri"/>
                <w:bCs/>
                <w:color w:val="000000"/>
                <w:lang w:eastAsia="en-US"/>
              </w:rPr>
              <w:t>73</w:t>
            </w:r>
          </w:p>
        </w:tc>
        <w:tc>
          <w:tcPr>
            <w:tcW w:w="797" w:type="pct"/>
            <w:shd w:val="clear" w:color="auto" w:fill="auto"/>
            <w:vAlign w:val="center"/>
          </w:tcPr>
          <w:p w:rsidR="00BB5A39" w:rsidRPr="00BB5A39" w:rsidRDefault="00BB5A39" w:rsidP="00BB5A39">
            <w:pPr>
              <w:jc w:val="center"/>
              <w:rPr>
                <w:rFonts w:eastAsia="Calibri"/>
                <w:bCs/>
                <w:color w:val="0D0D0D"/>
                <w:lang w:eastAsia="en-US"/>
              </w:rPr>
            </w:pPr>
            <w:r w:rsidRPr="00BB5A39">
              <w:rPr>
                <w:rFonts w:eastAsia="Calibri"/>
                <w:bCs/>
                <w:color w:val="0D0D0D"/>
                <w:lang w:eastAsia="en-US"/>
              </w:rPr>
              <w:t>-15,1</w:t>
            </w:r>
          </w:p>
        </w:tc>
      </w:tr>
      <w:tr w:rsidR="00BB5A39" w:rsidRPr="00BB5A39" w:rsidTr="00E01289">
        <w:trPr>
          <w:cantSplit/>
          <w:trHeight w:val="20"/>
        </w:trPr>
        <w:tc>
          <w:tcPr>
            <w:tcW w:w="2722" w:type="pct"/>
            <w:shd w:val="clear" w:color="auto" w:fill="auto"/>
            <w:vAlign w:val="center"/>
            <w:hideMark/>
          </w:tcPr>
          <w:p w:rsidR="00BB5A39" w:rsidRPr="00BB5A39" w:rsidRDefault="00BB5A39" w:rsidP="00BB5A39">
            <w:pPr>
              <w:ind w:left="142"/>
              <w:rPr>
                <w:rFonts w:eastAsia="Calibri"/>
                <w:color w:val="000000"/>
                <w:sz w:val="26"/>
                <w:szCs w:val="26"/>
                <w:lang w:eastAsia="en-US"/>
              </w:rPr>
            </w:pPr>
            <w:r w:rsidRPr="00BB5A39">
              <w:rPr>
                <w:rFonts w:eastAsia="Calibri"/>
                <w:color w:val="000000"/>
                <w:sz w:val="26"/>
                <w:szCs w:val="26"/>
                <w:lang w:eastAsia="en-US"/>
              </w:rPr>
              <w:t>Сообщения о нарушении положений 398-ФЗ (экстремизм)</w:t>
            </w:r>
          </w:p>
        </w:tc>
        <w:tc>
          <w:tcPr>
            <w:tcW w:w="740" w:type="pct"/>
            <w:shd w:val="clear" w:color="auto" w:fill="auto"/>
            <w:vAlign w:val="center"/>
          </w:tcPr>
          <w:p w:rsidR="00BB5A39" w:rsidRPr="00BB5A39" w:rsidRDefault="00BB5A39" w:rsidP="00BB5A39">
            <w:pPr>
              <w:jc w:val="center"/>
              <w:rPr>
                <w:rFonts w:eastAsia="Calibri"/>
                <w:color w:val="0D0D0D"/>
                <w:lang w:eastAsia="en-US"/>
              </w:rPr>
            </w:pPr>
            <w:r w:rsidRPr="00BB5A39">
              <w:rPr>
                <w:rFonts w:eastAsia="Calibri"/>
                <w:color w:val="0D0D0D"/>
                <w:lang w:eastAsia="en-US"/>
              </w:rPr>
              <w:t>24</w:t>
            </w:r>
          </w:p>
        </w:tc>
        <w:tc>
          <w:tcPr>
            <w:tcW w:w="741" w:type="pct"/>
            <w:shd w:val="clear" w:color="auto" w:fill="auto"/>
            <w:vAlign w:val="center"/>
          </w:tcPr>
          <w:p w:rsidR="00BB5A39" w:rsidRPr="00BB5A39" w:rsidRDefault="00BB5A39" w:rsidP="00BB5A39">
            <w:pPr>
              <w:jc w:val="center"/>
              <w:rPr>
                <w:rFonts w:eastAsia="Calibri"/>
                <w:bCs/>
                <w:color w:val="000000"/>
                <w:lang w:eastAsia="en-US"/>
              </w:rPr>
            </w:pPr>
            <w:r w:rsidRPr="00BB5A39">
              <w:rPr>
                <w:rFonts w:eastAsia="Calibri"/>
                <w:bCs/>
                <w:color w:val="000000"/>
                <w:lang w:eastAsia="en-US"/>
              </w:rPr>
              <w:t>0</w:t>
            </w:r>
          </w:p>
        </w:tc>
        <w:tc>
          <w:tcPr>
            <w:tcW w:w="797" w:type="pct"/>
            <w:shd w:val="clear" w:color="auto" w:fill="auto"/>
            <w:vAlign w:val="center"/>
          </w:tcPr>
          <w:p w:rsidR="00BB5A39" w:rsidRPr="00BB5A39" w:rsidRDefault="00BB5A39" w:rsidP="00BB5A39">
            <w:pPr>
              <w:jc w:val="center"/>
              <w:rPr>
                <w:rFonts w:eastAsia="Calibri"/>
                <w:bCs/>
                <w:color w:val="0D0D0D"/>
                <w:lang w:eastAsia="en-US"/>
              </w:rPr>
            </w:pPr>
            <w:r w:rsidRPr="00BB5A39">
              <w:rPr>
                <w:rFonts w:eastAsia="Calibri"/>
                <w:bCs/>
                <w:color w:val="0D0D0D"/>
                <w:lang w:eastAsia="en-US"/>
              </w:rPr>
              <w:t>- 100</w:t>
            </w:r>
          </w:p>
        </w:tc>
      </w:tr>
      <w:tr w:rsidR="00BB5A39" w:rsidRPr="00BB5A39" w:rsidTr="00E01289">
        <w:trPr>
          <w:cantSplit/>
          <w:trHeight w:val="20"/>
        </w:trPr>
        <w:tc>
          <w:tcPr>
            <w:tcW w:w="2722" w:type="pct"/>
            <w:shd w:val="clear" w:color="auto" w:fill="auto"/>
            <w:vAlign w:val="center"/>
            <w:hideMark/>
          </w:tcPr>
          <w:p w:rsidR="00BB5A39" w:rsidRPr="00BB5A39" w:rsidRDefault="00BB5A39" w:rsidP="00BB5A39">
            <w:pPr>
              <w:ind w:left="142"/>
              <w:rPr>
                <w:rFonts w:eastAsia="Calibri"/>
                <w:color w:val="000000"/>
                <w:sz w:val="26"/>
                <w:szCs w:val="26"/>
                <w:lang w:eastAsia="en-US"/>
              </w:rPr>
            </w:pPr>
            <w:r w:rsidRPr="00BB5A39">
              <w:rPr>
                <w:rFonts w:eastAsia="Calibri"/>
                <w:color w:val="000000"/>
                <w:sz w:val="26"/>
                <w:szCs w:val="26"/>
                <w:lang w:eastAsia="en-US"/>
              </w:rPr>
              <w:t xml:space="preserve">Сообщения о нарушении положений 436-ФЗ (порнография, наркотики, суицид, пропаганда </w:t>
            </w:r>
            <w:proofErr w:type="gramStart"/>
            <w:r w:rsidRPr="00BB5A39">
              <w:rPr>
                <w:rFonts w:eastAsia="Calibri"/>
                <w:color w:val="000000"/>
                <w:sz w:val="26"/>
                <w:szCs w:val="26"/>
                <w:lang w:eastAsia="en-US"/>
              </w:rPr>
              <w:t>нетрадиционных сексуальных</w:t>
            </w:r>
            <w:proofErr w:type="gramEnd"/>
            <w:r w:rsidRPr="00BB5A39">
              <w:rPr>
                <w:rFonts w:eastAsia="Calibri"/>
                <w:color w:val="000000"/>
                <w:sz w:val="26"/>
                <w:szCs w:val="26"/>
                <w:lang w:eastAsia="en-US"/>
              </w:rPr>
              <w:t xml:space="preserve"> отношений)</w:t>
            </w:r>
          </w:p>
        </w:tc>
        <w:tc>
          <w:tcPr>
            <w:tcW w:w="740" w:type="pct"/>
            <w:shd w:val="clear" w:color="auto" w:fill="auto"/>
            <w:vAlign w:val="center"/>
          </w:tcPr>
          <w:p w:rsidR="00BB5A39" w:rsidRPr="00BB5A39" w:rsidRDefault="00BB5A39" w:rsidP="00BB5A39">
            <w:pPr>
              <w:jc w:val="center"/>
              <w:rPr>
                <w:rFonts w:eastAsia="Calibri"/>
                <w:color w:val="0D0D0D"/>
                <w:lang w:eastAsia="en-US"/>
              </w:rPr>
            </w:pPr>
            <w:r w:rsidRPr="00BB5A39">
              <w:rPr>
                <w:rFonts w:eastAsia="Calibri"/>
                <w:color w:val="0D0D0D"/>
                <w:lang w:eastAsia="en-US"/>
              </w:rPr>
              <w:t>0</w:t>
            </w:r>
          </w:p>
        </w:tc>
        <w:tc>
          <w:tcPr>
            <w:tcW w:w="741" w:type="pct"/>
            <w:shd w:val="clear" w:color="auto" w:fill="auto"/>
            <w:vAlign w:val="center"/>
          </w:tcPr>
          <w:p w:rsidR="00BB5A39" w:rsidRPr="00BB5A39" w:rsidRDefault="00BB5A39" w:rsidP="00BB5A39">
            <w:pPr>
              <w:jc w:val="center"/>
              <w:rPr>
                <w:rFonts w:eastAsia="Calibri"/>
                <w:bCs/>
                <w:color w:val="000000"/>
                <w:lang w:eastAsia="en-US"/>
              </w:rPr>
            </w:pPr>
            <w:r w:rsidRPr="00BB5A39">
              <w:rPr>
                <w:rFonts w:eastAsia="Calibri"/>
                <w:bCs/>
                <w:color w:val="000000"/>
                <w:lang w:eastAsia="en-US"/>
              </w:rPr>
              <w:t>3</w:t>
            </w:r>
          </w:p>
        </w:tc>
        <w:tc>
          <w:tcPr>
            <w:tcW w:w="797" w:type="pct"/>
            <w:shd w:val="clear" w:color="auto" w:fill="auto"/>
            <w:vAlign w:val="center"/>
          </w:tcPr>
          <w:p w:rsidR="00BB5A39" w:rsidRPr="00BB5A39" w:rsidRDefault="00BB5A39" w:rsidP="00BB5A39">
            <w:pPr>
              <w:jc w:val="center"/>
              <w:rPr>
                <w:rFonts w:eastAsia="Calibri"/>
                <w:bCs/>
                <w:color w:val="0D0D0D"/>
                <w:lang w:eastAsia="en-US"/>
              </w:rPr>
            </w:pPr>
            <w:r w:rsidRPr="00BB5A39">
              <w:rPr>
                <w:rFonts w:eastAsia="Calibri"/>
                <w:bCs/>
                <w:color w:val="0D0D0D"/>
                <w:lang w:eastAsia="en-US"/>
              </w:rPr>
              <w:t>100,0</w:t>
            </w:r>
          </w:p>
        </w:tc>
      </w:tr>
      <w:tr w:rsidR="00BB5A39" w:rsidRPr="00BB5A39" w:rsidTr="00E01289">
        <w:trPr>
          <w:cantSplit/>
          <w:trHeight w:val="20"/>
        </w:trPr>
        <w:tc>
          <w:tcPr>
            <w:tcW w:w="2722" w:type="pct"/>
            <w:shd w:val="clear" w:color="auto" w:fill="auto"/>
            <w:vAlign w:val="center"/>
            <w:hideMark/>
          </w:tcPr>
          <w:p w:rsidR="00BB5A39" w:rsidRPr="00BB5A39" w:rsidRDefault="00BB5A39" w:rsidP="00BB5A39">
            <w:pPr>
              <w:ind w:left="142"/>
              <w:rPr>
                <w:rFonts w:eastAsia="Calibri"/>
                <w:color w:val="000000"/>
                <w:sz w:val="26"/>
                <w:szCs w:val="26"/>
                <w:lang w:eastAsia="en-US"/>
              </w:rPr>
            </w:pPr>
            <w:r w:rsidRPr="00BB5A39">
              <w:rPr>
                <w:rFonts w:eastAsia="Calibri"/>
                <w:color w:val="000000"/>
                <w:sz w:val="26"/>
                <w:szCs w:val="26"/>
                <w:lang w:eastAsia="en-US"/>
              </w:rPr>
              <w:t>Требования о разблокировке сайтов</w:t>
            </w:r>
          </w:p>
        </w:tc>
        <w:tc>
          <w:tcPr>
            <w:tcW w:w="740" w:type="pct"/>
            <w:shd w:val="clear" w:color="auto" w:fill="auto"/>
            <w:vAlign w:val="center"/>
          </w:tcPr>
          <w:p w:rsidR="00BB5A39" w:rsidRPr="00BB5A39" w:rsidRDefault="00BB5A39" w:rsidP="00BB5A39">
            <w:pPr>
              <w:jc w:val="center"/>
              <w:rPr>
                <w:rFonts w:eastAsia="Calibri"/>
                <w:color w:val="0D0D0D"/>
                <w:lang w:eastAsia="en-US"/>
              </w:rPr>
            </w:pPr>
            <w:r w:rsidRPr="00BB5A39">
              <w:rPr>
                <w:rFonts w:eastAsia="Calibri"/>
                <w:color w:val="0D0D0D"/>
                <w:lang w:eastAsia="en-US"/>
              </w:rPr>
              <w:t>1</w:t>
            </w:r>
          </w:p>
        </w:tc>
        <w:tc>
          <w:tcPr>
            <w:tcW w:w="741" w:type="pct"/>
            <w:shd w:val="clear" w:color="auto" w:fill="auto"/>
            <w:vAlign w:val="center"/>
          </w:tcPr>
          <w:p w:rsidR="00BB5A39" w:rsidRPr="00BB5A39" w:rsidRDefault="00BB5A39" w:rsidP="00BB5A39">
            <w:pPr>
              <w:jc w:val="center"/>
              <w:rPr>
                <w:rFonts w:eastAsia="Calibri"/>
                <w:bCs/>
                <w:color w:val="000000"/>
                <w:lang w:eastAsia="en-US"/>
              </w:rPr>
            </w:pPr>
            <w:r w:rsidRPr="00BB5A39">
              <w:rPr>
                <w:rFonts w:eastAsia="Calibri"/>
                <w:bCs/>
                <w:color w:val="000000"/>
                <w:lang w:eastAsia="en-US"/>
              </w:rPr>
              <w:t>3</w:t>
            </w:r>
          </w:p>
        </w:tc>
        <w:tc>
          <w:tcPr>
            <w:tcW w:w="797" w:type="pct"/>
            <w:shd w:val="clear" w:color="auto" w:fill="auto"/>
            <w:vAlign w:val="center"/>
          </w:tcPr>
          <w:p w:rsidR="00BB5A39" w:rsidRPr="00BB5A39" w:rsidRDefault="00BB5A39" w:rsidP="00BB5A39">
            <w:pPr>
              <w:jc w:val="center"/>
              <w:rPr>
                <w:rFonts w:eastAsia="Calibri"/>
                <w:bCs/>
                <w:color w:val="0D0D0D"/>
                <w:lang w:eastAsia="en-US"/>
              </w:rPr>
            </w:pPr>
            <w:r w:rsidRPr="00BB5A39">
              <w:rPr>
                <w:rFonts w:eastAsia="Calibri"/>
                <w:bCs/>
                <w:color w:val="0D0D0D"/>
                <w:lang w:eastAsia="en-US"/>
              </w:rPr>
              <w:t>200,0</w:t>
            </w:r>
          </w:p>
        </w:tc>
      </w:tr>
      <w:tr w:rsidR="00BB5A39" w:rsidRPr="00BB5A39" w:rsidTr="00E01289">
        <w:trPr>
          <w:cantSplit/>
          <w:trHeight w:val="20"/>
        </w:trPr>
        <w:tc>
          <w:tcPr>
            <w:tcW w:w="2722" w:type="pct"/>
            <w:shd w:val="clear" w:color="auto" w:fill="auto"/>
            <w:vAlign w:val="center"/>
            <w:hideMark/>
          </w:tcPr>
          <w:p w:rsidR="00BB5A39" w:rsidRPr="00BB5A39" w:rsidRDefault="00BB5A39" w:rsidP="00BB5A39">
            <w:pPr>
              <w:ind w:left="142"/>
              <w:rPr>
                <w:rFonts w:eastAsia="Calibri"/>
                <w:color w:val="000000"/>
                <w:sz w:val="26"/>
                <w:szCs w:val="26"/>
                <w:lang w:eastAsia="en-US"/>
              </w:rPr>
            </w:pPr>
            <w:r w:rsidRPr="00BB5A39">
              <w:rPr>
                <w:rFonts w:eastAsia="Calibri"/>
                <w:color w:val="000000"/>
                <w:sz w:val="26"/>
                <w:szCs w:val="26"/>
                <w:lang w:eastAsia="en-US"/>
              </w:rPr>
              <w:t>Учет рекламы в сети Интернет</w:t>
            </w:r>
          </w:p>
        </w:tc>
        <w:tc>
          <w:tcPr>
            <w:tcW w:w="740" w:type="pct"/>
            <w:shd w:val="clear" w:color="auto" w:fill="auto"/>
            <w:vAlign w:val="center"/>
          </w:tcPr>
          <w:p w:rsidR="00BB5A39" w:rsidRPr="00BB5A39" w:rsidRDefault="00BB5A39" w:rsidP="00BB5A39">
            <w:pPr>
              <w:jc w:val="center"/>
              <w:rPr>
                <w:rFonts w:eastAsia="Calibri"/>
                <w:color w:val="0D0D0D"/>
                <w:lang w:eastAsia="en-US"/>
              </w:rPr>
            </w:pPr>
            <w:r w:rsidRPr="00BB5A39">
              <w:rPr>
                <w:rFonts w:eastAsia="Calibri"/>
                <w:color w:val="0D0D0D"/>
                <w:lang w:eastAsia="en-US"/>
              </w:rPr>
              <w:t>0</w:t>
            </w:r>
          </w:p>
        </w:tc>
        <w:tc>
          <w:tcPr>
            <w:tcW w:w="741" w:type="pct"/>
            <w:shd w:val="clear" w:color="auto" w:fill="auto"/>
            <w:vAlign w:val="center"/>
          </w:tcPr>
          <w:p w:rsidR="00BB5A39" w:rsidRPr="00BB5A39" w:rsidRDefault="00BB5A39" w:rsidP="00BB5A39">
            <w:pPr>
              <w:jc w:val="center"/>
              <w:rPr>
                <w:rFonts w:eastAsia="Calibri"/>
                <w:bCs/>
                <w:color w:val="000000"/>
                <w:lang w:eastAsia="en-US"/>
              </w:rPr>
            </w:pPr>
            <w:r w:rsidRPr="00BB5A39">
              <w:rPr>
                <w:rFonts w:eastAsia="Calibri"/>
                <w:bCs/>
                <w:color w:val="000000"/>
                <w:lang w:eastAsia="en-US"/>
              </w:rPr>
              <w:t>1</w:t>
            </w:r>
          </w:p>
        </w:tc>
        <w:tc>
          <w:tcPr>
            <w:tcW w:w="797" w:type="pct"/>
            <w:shd w:val="clear" w:color="auto" w:fill="auto"/>
            <w:vAlign w:val="center"/>
          </w:tcPr>
          <w:p w:rsidR="00BB5A39" w:rsidRPr="00BB5A39" w:rsidRDefault="00BB5A39" w:rsidP="00BB5A39">
            <w:pPr>
              <w:jc w:val="center"/>
              <w:rPr>
                <w:rFonts w:eastAsia="Calibri"/>
                <w:bCs/>
                <w:color w:val="0D0D0D"/>
                <w:lang w:eastAsia="en-US"/>
              </w:rPr>
            </w:pPr>
            <w:r w:rsidRPr="00BB5A39">
              <w:rPr>
                <w:rFonts w:eastAsia="Calibri"/>
                <w:bCs/>
                <w:color w:val="0D0D0D"/>
                <w:lang w:eastAsia="en-US"/>
              </w:rPr>
              <w:t>100,0</w:t>
            </w:r>
          </w:p>
        </w:tc>
      </w:tr>
      <w:tr w:rsidR="00BB5A39" w:rsidRPr="00BB5A39" w:rsidTr="00E01289">
        <w:trPr>
          <w:cantSplit/>
          <w:trHeight w:val="20"/>
        </w:trPr>
        <w:tc>
          <w:tcPr>
            <w:tcW w:w="2722" w:type="pct"/>
            <w:shd w:val="clear" w:color="auto" w:fill="auto"/>
            <w:vAlign w:val="center"/>
            <w:hideMark/>
          </w:tcPr>
          <w:p w:rsidR="00BB5A39" w:rsidRPr="00BB5A39" w:rsidRDefault="00BB5A39" w:rsidP="00BB5A39">
            <w:pPr>
              <w:ind w:left="142"/>
              <w:rPr>
                <w:rFonts w:eastAsia="Calibri"/>
                <w:color w:val="000000"/>
                <w:sz w:val="26"/>
                <w:szCs w:val="26"/>
                <w:lang w:eastAsia="en-US"/>
              </w:rPr>
            </w:pPr>
            <w:r w:rsidRPr="00BB5A39">
              <w:rPr>
                <w:rFonts w:eastAsia="Calibri"/>
                <w:color w:val="000000"/>
                <w:sz w:val="26"/>
                <w:szCs w:val="26"/>
                <w:lang w:eastAsia="en-US"/>
              </w:rPr>
              <w:t>Сообщения о нарушении положений 187-ФЗ (распространение аудио и видео с нарушением авторских прав)</w:t>
            </w:r>
          </w:p>
        </w:tc>
        <w:tc>
          <w:tcPr>
            <w:tcW w:w="740" w:type="pct"/>
            <w:shd w:val="clear" w:color="auto" w:fill="auto"/>
            <w:vAlign w:val="center"/>
          </w:tcPr>
          <w:p w:rsidR="00BB5A39" w:rsidRPr="00BB5A39" w:rsidRDefault="00BB5A39" w:rsidP="00BB5A39">
            <w:pPr>
              <w:jc w:val="center"/>
              <w:rPr>
                <w:rFonts w:eastAsia="Calibri"/>
                <w:color w:val="0D0D0D"/>
                <w:lang w:eastAsia="en-US"/>
              </w:rPr>
            </w:pPr>
            <w:r w:rsidRPr="00BB5A39">
              <w:rPr>
                <w:rFonts w:eastAsia="Calibri"/>
                <w:color w:val="0D0D0D"/>
                <w:lang w:eastAsia="en-US"/>
              </w:rPr>
              <w:t>0</w:t>
            </w:r>
          </w:p>
        </w:tc>
        <w:tc>
          <w:tcPr>
            <w:tcW w:w="741" w:type="pct"/>
            <w:shd w:val="clear" w:color="auto" w:fill="auto"/>
            <w:vAlign w:val="center"/>
          </w:tcPr>
          <w:p w:rsidR="00BB5A39" w:rsidRPr="00BB5A39" w:rsidRDefault="00BB5A39" w:rsidP="00BB5A39">
            <w:pPr>
              <w:jc w:val="center"/>
              <w:rPr>
                <w:rFonts w:eastAsia="Calibri"/>
                <w:bCs/>
                <w:color w:val="000000"/>
                <w:lang w:val="en-US" w:eastAsia="en-US"/>
              </w:rPr>
            </w:pPr>
            <w:r w:rsidRPr="00BB5A39">
              <w:rPr>
                <w:rFonts w:eastAsia="Calibri"/>
                <w:bCs/>
                <w:color w:val="000000"/>
                <w:lang w:val="en-US" w:eastAsia="en-US"/>
              </w:rPr>
              <w:t>0</w:t>
            </w:r>
          </w:p>
        </w:tc>
        <w:tc>
          <w:tcPr>
            <w:tcW w:w="797" w:type="pct"/>
            <w:shd w:val="clear" w:color="auto" w:fill="auto"/>
            <w:vAlign w:val="center"/>
          </w:tcPr>
          <w:p w:rsidR="00BB5A39" w:rsidRPr="00BB5A39" w:rsidRDefault="00BB5A39" w:rsidP="00BB5A39">
            <w:pPr>
              <w:jc w:val="center"/>
              <w:rPr>
                <w:rFonts w:eastAsia="Calibri"/>
                <w:bCs/>
                <w:color w:val="0D0D0D"/>
                <w:lang w:eastAsia="en-US"/>
              </w:rPr>
            </w:pPr>
            <w:r w:rsidRPr="00BB5A39">
              <w:rPr>
                <w:rFonts w:eastAsia="Calibri"/>
                <w:bCs/>
                <w:color w:val="0D0D0D"/>
                <w:lang w:eastAsia="en-US"/>
              </w:rPr>
              <w:t>0,0</w:t>
            </w:r>
          </w:p>
        </w:tc>
      </w:tr>
      <w:tr w:rsidR="00BB5A39" w:rsidRPr="00BB5A39" w:rsidTr="00E01289">
        <w:trPr>
          <w:cantSplit/>
          <w:trHeight w:val="20"/>
        </w:trPr>
        <w:tc>
          <w:tcPr>
            <w:tcW w:w="2722" w:type="pct"/>
            <w:shd w:val="clear" w:color="auto" w:fill="auto"/>
            <w:vAlign w:val="center"/>
            <w:hideMark/>
          </w:tcPr>
          <w:p w:rsidR="00BB5A39" w:rsidRPr="00BB5A39" w:rsidRDefault="00BB5A39" w:rsidP="00BB5A39">
            <w:pPr>
              <w:jc w:val="center"/>
              <w:rPr>
                <w:rFonts w:eastAsia="Calibri"/>
                <w:b/>
                <w:bCs/>
                <w:color w:val="000000"/>
                <w:sz w:val="26"/>
                <w:szCs w:val="26"/>
                <w:lang w:eastAsia="en-US"/>
              </w:rPr>
            </w:pPr>
            <w:r w:rsidRPr="00BB5A39">
              <w:rPr>
                <w:rFonts w:eastAsia="Calibri"/>
                <w:b/>
                <w:bCs/>
                <w:color w:val="000000"/>
                <w:sz w:val="26"/>
                <w:szCs w:val="26"/>
                <w:lang w:eastAsia="en-US"/>
              </w:rPr>
              <w:lastRenderedPageBreak/>
              <w:t>Персональные данные</w:t>
            </w:r>
          </w:p>
        </w:tc>
        <w:tc>
          <w:tcPr>
            <w:tcW w:w="740" w:type="pct"/>
            <w:shd w:val="clear" w:color="auto" w:fill="auto"/>
            <w:vAlign w:val="center"/>
          </w:tcPr>
          <w:p w:rsidR="00BB5A39" w:rsidRPr="00BB5A39" w:rsidRDefault="00BB5A39" w:rsidP="00BB5A39">
            <w:pPr>
              <w:jc w:val="center"/>
              <w:rPr>
                <w:rFonts w:eastAsia="Calibri"/>
                <w:b/>
                <w:bCs/>
                <w:color w:val="0D0D0D"/>
                <w:lang w:eastAsia="en-US"/>
              </w:rPr>
            </w:pPr>
            <w:r w:rsidRPr="00BB5A39">
              <w:rPr>
                <w:rFonts w:eastAsia="Calibri"/>
                <w:b/>
                <w:bCs/>
                <w:color w:val="0D0D0D"/>
                <w:lang w:eastAsia="en-US"/>
              </w:rPr>
              <w:t>172</w:t>
            </w:r>
          </w:p>
        </w:tc>
        <w:tc>
          <w:tcPr>
            <w:tcW w:w="741" w:type="pct"/>
            <w:shd w:val="clear" w:color="auto" w:fill="auto"/>
            <w:vAlign w:val="center"/>
          </w:tcPr>
          <w:p w:rsidR="00BB5A39" w:rsidRPr="00BB5A39" w:rsidRDefault="00BB5A39" w:rsidP="00BB5A39">
            <w:pPr>
              <w:jc w:val="center"/>
              <w:rPr>
                <w:rFonts w:eastAsia="Calibri"/>
                <w:b/>
                <w:bCs/>
                <w:color w:val="000000"/>
                <w:lang w:eastAsia="en-US"/>
              </w:rPr>
            </w:pPr>
            <w:r w:rsidRPr="00BB5A39">
              <w:rPr>
                <w:rFonts w:eastAsia="Calibri"/>
                <w:b/>
                <w:bCs/>
                <w:color w:val="000000"/>
                <w:lang w:eastAsia="en-US"/>
              </w:rPr>
              <w:t>274</w:t>
            </w:r>
          </w:p>
        </w:tc>
        <w:tc>
          <w:tcPr>
            <w:tcW w:w="797" w:type="pct"/>
            <w:shd w:val="clear" w:color="auto" w:fill="auto"/>
            <w:vAlign w:val="center"/>
          </w:tcPr>
          <w:p w:rsidR="00BB5A39" w:rsidRPr="00BB5A39" w:rsidRDefault="00BB5A39" w:rsidP="00BB5A39">
            <w:pPr>
              <w:jc w:val="center"/>
              <w:rPr>
                <w:rFonts w:eastAsia="Calibri"/>
                <w:bCs/>
                <w:color w:val="0D0D0D"/>
                <w:lang w:eastAsia="en-US"/>
              </w:rPr>
            </w:pPr>
            <w:r w:rsidRPr="00BB5A39">
              <w:rPr>
                <w:rFonts w:eastAsia="Calibri"/>
                <w:bCs/>
                <w:color w:val="0D0D0D"/>
                <w:lang w:eastAsia="en-US"/>
              </w:rPr>
              <w:t>59,3</w:t>
            </w:r>
          </w:p>
        </w:tc>
      </w:tr>
      <w:tr w:rsidR="00BB5A39" w:rsidRPr="00BB5A39" w:rsidTr="00E01289">
        <w:trPr>
          <w:cantSplit/>
          <w:trHeight w:val="20"/>
        </w:trPr>
        <w:tc>
          <w:tcPr>
            <w:tcW w:w="2722" w:type="pct"/>
            <w:shd w:val="clear" w:color="auto" w:fill="auto"/>
            <w:vAlign w:val="center"/>
            <w:hideMark/>
          </w:tcPr>
          <w:p w:rsidR="00BB5A39" w:rsidRPr="00BB5A39" w:rsidRDefault="00BB5A39" w:rsidP="00BB5A39">
            <w:pPr>
              <w:ind w:left="142"/>
              <w:rPr>
                <w:rFonts w:eastAsia="Calibri"/>
                <w:color w:val="000000"/>
                <w:sz w:val="26"/>
                <w:szCs w:val="26"/>
                <w:lang w:eastAsia="en-US"/>
              </w:rPr>
            </w:pPr>
            <w:r w:rsidRPr="00BB5A39">
              <w:rPr>
                <w:rFonts w:eastAsia="Calibri"/>
                <w:color w:val="000000"/>
                <w:sz w:val="26"/>
                <w:szCs w:val="26"/>
                <w:lang w:eastAsia="en-US"/>
              </w:rPr>
              <w:t>Вопросы защиты персональных данных</w:t>
            </w:r>
          </w:p>
        </w:tc>
        <w:tc>
          <w:tcPr>
            <w:tcW w:w="740" w:type="pct"/>
            <w:shd w:val="clear" w:color="auto" w:fill="auto"/>
            <w:vAlign w:val="center"/>
          </w:tcPr>
          <w:p w:rsidR="00BB5A39" w:rsidRPr="00BB5A39" w:rsidRDefault="00BB5A39" w:rsidP="00BB5A39">
            <w:pPr>
              <w:jc w:val="center"/>
              <w:rPr>
                <w:rFonts w:eastAsia="Calibri"/>
                <w:color w:val="0D0D0D"/>
                <w:lang w:eastAsia="en-US"/>
              </w:rPr>
            </w:pPr>
            <w:r w:rsidRPr="00BB5A39">
              <w:rPr>
                <w:rFonts w:eastAsia="Calibri"/>
                <w:color w:val="0D0D0D"/>
                <w:lang w:eastAsia="en-US"/>
              </w:rPr>
              <w:t>144</w:t>
            </w:r>
          </w:p>
        </w:tc>
        <w:tc>
          <w:tcPr>
            <w:tcW w:w="741" w:type="pct"/>
            <w:shd w:val="clear" w:color="auto" w:fill="auto"/>
            <w:vAlign w:val="center"/>
          </w:tcPr>
          <w:p w:rsidR="00BB5A39" w:rsidRPr="00BB5A39" w:rsidRDefault="00BB5A39" w:rsidP="00BB5A39">
            <w:pPr>
              <w:jc w:val="center"/>
              <w:rPr>
                <w:rFonts w:eastAsia="Calibri"/>
                <w:bCs/>
                <w:color w:val="000000"/>
                <w:lang w:eastAsia="en-US"/>
              </w:rPr>
            </w:pPr>
            <w:r w:rsidRPr="00BB5A39">
              <w:rPr>
                <w:rFonts w:eastAsia="Calibri"/>
                <w:bCs/>
                <w:color w:val="000000"/>
                <w:lang w:eastAsia="en-US"/>
              </w:rPr>
              <w:t>252</w:t>
            </w:r>
          </w:p>
        </w:tc>
        <w:tc>
          <w:tcPr>
            <w:tcW w:w="797" w:type="pct"/>
            <w:shd w:val="clear" w:color="auto" w:fill="auto"/>
            <w:vAlign w:val="center"/>
          </w:tcPr>
          <w:p w:rsidR="00BB5A39" w:rsidRPr="00BB5A39" w:rsidRDefault="00BB5A39" w:rsidP="00BB5A39">
            <w:pPr>
              <w:jc w:val="center"/>
              <w:rPr>
                <w:rFonts w:eastAsia="Calibri"/>
                <w:bCs/>
                <w:color w:val="0D0D0D"/>
                <w:lang w:eastAsia="en-US"/>
              </w:rPr>
            </w:pPr>
            <w:r w:rsidRPr="00BB5A39">
              <w:rPr>
                <w:rFonts w:eastAsia="Calibri"/>
                <w:bCs/>
                <w:color w:val="0D0D0D"/>
                <w:lang w:eastAsia="en-US"/>
              </w:rPr>
              <w:t>75,0</w:t>
            </w:r>
          </w:p>
        </w:tc>
      </w:tr>
      <w:tr w:rsidR="00BB5A39" w:rsidRPr="00BB5A39" w:rsidTr="00E01289">
        <w:trPr>
          <w:cantSplit/>
          <w:trHeight w:val="20"/>
        </w:trPr>
        <w:tc>
          <w:tcPr>
            <w:tcW w:w="2722" w:type="pct"/>
            <w:shd w:val="clear" w:color="auto" w:fill="auto"/>
            <w:vAlign w:val="center"/>
            <w:hideMark/>
          </w:tcPr>
          <w:p w:rsidR="00BB5A39" w:rsidRPr="00BB5A39" w:rsidRDefault="00BB5A39" w:rsidP="00BB5A39">
            <w:pPr>
              <w:ind w:left="142"/>
              <w:rPr>
                <w:rFonts w:eastAsia="Calibri"/>
                <w:color w:val="000000"/>
                <w:sz w:val="26"/>
                <w:szCs w:val="26"/>
                <w:lang w:eastAsia="en-US"/>
              </w:rPr>
            </w:pPr>
            <w:r w:rsidRPr="00BB5A39">
              <w:rPr>
                <w:rFonts w:eastAsia="Calibri"/>
                <w:color w:val="000000"/>
                <w:sz w:val="26"/>
                <w:szCs w:val="26"/>
                <w:lang w:eastAsia="en-US"/>
              </w:rPr>
              <w:t>Разъяснение вопросов по применению 152-ФЗ</w:t>
            </w:r>
          </w:p>
        </w:tc>
        <w:tc>
          <w:tcPr>
            <w:tcW w:w="740" w:type="pct"/>
            <w:shd w:val="clear" w:color="auto" w:fill="auto"/>
            <w:vAlign w:val="center"/>
          </w:tcPr>
          <w:p w:rsidR="00BB5A39" w:rsidRPr="00BB5A39" w:rsidRDefault="00BB5A39" w:rsidP="00BB5A39">
            <w:pPr>
              <w:jc w:val="center"/>
              <w:rPr>
                <w:rFonts w:eastAsia="Calibri"/>
                <w:color w:val="0D0D0D"/>
                <w:lang w:eastAsia="en-US"/>
              </w:rPr>
            </w:pPr>
            <w:r w:rsidRPr="00BB5A39">
              <w:rPr>
                <w:rFonts w:eastAsia="Calibri"/>
                <w:color w:val="0D0D0D"/>
                <w:lang w:eastAsia="en-US"/>
              </w:rPr>
              <w:t>26</w:t>
            </w:r>
          </w:p>
        </w:tc>
        <w:tc>
          <w:tcPr>
            <w:tcW w:w="741" w:type="pct"/>
            <w:shd w:val="clear" w:color="auto" w:fill="auto"/>
            <w:vAlign w:val="center"/>
          </w:tcPr>
          <w:p w:rsidR="00BB5A39" w:rsidRPr="00BB5A39" w:rsidRDefault="00BB5A39" w:rsidP="00BB5A39">
            <w:pPr>
              <w:jc w:val="center"/>
              <w:rPr>
                <w:rFonts w:eastAsia="Calibri"/>
                <w:bCs/>
                <w:color w:val="000000"/>
                <w:lang w:eastAsia="en-US"/>
              </w:rPr>
            </w:pPr>
            <w:r w:rsidRPr="00BB5A39">
              <w:rPr>
                <w:rFonts w:eastAsia="Calibri"/>
                <w:bCs/>
                <w:color w:val="000000"/>
                <w:lang w:eastAsia="en-US"/>
              </w:rPr>
              <w:t>21</w:t>
            </w:r>
          </w:p>
        </w:tc>
        <w:tc>
          <w:tcPr>
            <w:tcW w:w="797" w:type="pct"/>
            <w:shd w:val="clear" w:color="auto" w:fill="auto"/>
            <w:vAlign w:val="center"/>
          </w:tcPr>
          <w:p w:rsidR="00BB5A39" w:rsidRPr="00BB5A39" w:rsidRDefault="00BB5A39" w:rsidP="00BB5A39">
            <w:pPr>
              <w:jc w:val="center"/>
              <w:rPr>
                <w:rFonts w:eastAsia="Calibri"/>
                <w:bCs/>
                <w:color w:val="0D0D0D"/>
                <w:lang w:eastAsia="en-US"/>
              </w:rPr>
            </w:pPr>
            <w:r w:rsidRPr="00BB5A39">
              <w:rPr>
                <w:rFonts w:eastAsia="Calibri"/>
                <w:bCs/>
                <w:color w:val="0D0D0D"/>
                <w:lang w:eastAsia="en-US"/>
              </w:rPr>
              <w:t>-19,2</w:t>
            </w:r>
          </w:p>
        </w:tc>
      </w:tr>
      <w:tr w:rsidR="00BB5A39" w:rsidRPr="00BB5A39" w:rsidTr="00E01289">
        <w:trPr>
          <w:cantSplit/>
          <w:trHeight w:val="20"/>
        </w:trPr>
        <w:tc>
          <w:tcPr>
            <w:tcW w:w="2722" w:type="pct"/>
            <w:shd w:val="clear" w:color="auto" w:fill="auto"/>
            <w:vAlign w:val="center"/>
            <w:hideMark/>
          </w:tcPr>
          <w:p w:rsidR="00BB5A39" w:rsidRPr="00BB5A39" w:rsidRDefault="00BB5A39" w:rsidP="00BB5A39">
            <w:pPr>
              <w:ind w:left="142"/>
              <w:rPr>
                <w:rFonts w:eastAsia="Calibri"/>
                <w:color w:val="000000"/>
                <w:sz w:val="26"/>
                <w:szCs w:val="26"/>
                <w:lang w:eastAsia="en-US"/>
              </w:rPr>
            </w:pPr>
            <w:r w:rsidRPr="00BB5A39">
              <w:rPr>
                <w:rFonts w:eastAsia="Calibri"/>
                <w:color w:val="000000"/>
                <w:sz w:val="26"/>
                <w:szCs w:val="26"/>
                <w:lang w:eastAsia="en-US"/>
              </w:rPr>
              <w:t>Досыл документов по запросу</w:t>
            </w:r>
          </w:p>
        </w:tc>
        <w:tc>
          <w:tcPr>
            <w:tcW w:w="740" w:type="pct"/>
            <w:shd w:val="clear" w:color="auto" w:fill="auto"/>
            <w:vAlign w:val="center"/>
          </w:tcPr>
          <w:p w:rsidR="00BB5A39" w:rsidRPr="00BB5A39" w:rsidRDefault="00BB5A39" w:rsidP="00BB5A39">
            <w:pPr>
              <w:jc w:val="center"/>
              <w:rPr>
                <w:rFonts w:eastAsia="Calibri"/>
                <w:color w:val="0D0D0D"/>
                <w:lang w:eastAsia="en-US"/>
              </w:rPr>
            </w:pPr>
            <w:r w:rsidRPr="00BB5A39">
              <w:rPr>
                <w:rFonts w:eastAsia="Calibri"/>
                <w:color w:val="0D0D0D"/>
                <w:lang w:eastAsia="en-US"/>
              </w:rPr>
              <w:t>2</w:t>
            </w:r>
          </w:p>
        </w:tc>
        <w:tc>
          <w:tcPr>
            <w:tcW w:w="741" w:type="pct"/>
            <w:shd w:val="clear" w:color="auto" w:fill="auto"/>
            <w:vAlign w:val="center"/>
          </w:tcPr>
          <w:p w:rsidR="00BB5A39" w:rsidRPr="00BB5A39" w:rsidRDefault="00BB5A39" w:rsidP="00BB5A39">
            <w:pPr>
              <w:jc w:val="center"/>
              <w:rPr>
                <w:rFonts w:eastAsia="Calibri"/>
                <w:bCs/>
                <w:color w:val="000000"/>
                <w:lang w:eastAsia="en-US"/>
              </w:rPr>
            </w:pPr>
            <w:r w:rsidRPr="00BB5A39">
              <w:rPr>
                <w:rFonts w:eastAsia="Calibri"/>
                <w:bCs/>
                <w:color w:val="000000"/>
                <w:lang w:eastAsia="en-US"/>
              </w:rPr>
              <w:t>1</w:t>
            </w:r>
          </w:p>
        </w:tc>
        <w:tc>
          <w:tcPr>
            <w:tcW w:w="797" w:type="pct"/>
            <w:shd w:val="clear" w:color="auto" w:fill="auto"/>
            <w:vAlign w:val="center"/>
          </w:tcPr>
          <w:p w:rsidR="00BB5A39" w:rsidRPr="00BB5A39" w:rsidRDefault="00BB5A39" w:rsidP="00BB5A39">
            <w:pPr>
              <w:jc w:val="center"/>
              <w:rPr>
                <w:rFonts w:eastAsia="Calibri"/>
                <w:bCs/>
                <w:color w:val="0D0D0D"/>
                <w:lang w:eastAsia="en-US"/>
              </w:rPr>
            </w:pPr>
            <w:r w:rsidRPr="00BB5A39">
              <w:rPr>
                <w:rFonts w:eastAsia="Calibri"/>
                <w:bCs/>
                <w:color w:val="0D0D0D"/>
                <w:lang w:eastAsia="en-US"/>
              </w:rPr>
              <w:t>-50,0</w:t>
            </w:r>
          </w:p>
        </w:tc>
      </w:tr>
      <w:tr w:rsidR="00BB5A39" w:rsidRPr="00BB5A39" w:rsidTr="00E01289">
        <w:trPr>
          <w:cantSplit/>
          <w:trHeight w:val="20"/>
        </w:trPr>
        <w:tc>
          <w:tcPr>
            <w:tcW w:w="2722" w:type="pct"/>
            <w:shd w:val="clear" w:color="auto" w:fill="auto"/>
            <w:vAlign w:val="center"/>
            <w:hideMark/>
          </w:tcPr>
          <w:p w:rsidR="00BB5A39" w:rsidRPr="00BB5A39" w:rsidRDefault="00BB5A39" w:rsidP="00BB5A39">
            <w:pPr>
              <w:jc w:val="center"/>
              <w:rPr>
                <w:rFonts w:eastAsia="Calibri"/>
                <w:b/>
                <w:bCs/>
                <w:sz w:val="26"/>
                <w:szCs w:val="26"/>
                <w:lang w:eastAsia="en-US"/>
              </w:rPr>
            </w:pPr>
            <w:r w:rsidRPr="00BB5A39">
              <w:rPr>
                <w:rFonts w:eastAsia="Calibri"/>
                <w:b/>
                <w:bCs/>
                <w:sz w:val="26"/>
                <w:szCs w:val="26"/>
                <w:lang w:eastAsia="en-US"/>
              </w:rPr>
              <w:t>Связь</w:t>
            </w:r>
          </w:p>
        </w:tc>
        <w:tc>
          <w:tcPr>
            <w:tcW w:w="740" w:type="pct"/>
            <w:shd w:val="clear" w:color="auto" w:fill="auto"/>
            <w:vAlign w:val="center"/>
          </w:tcPr>
          <w:p w:rsidR="00BB5A39" w:rsidRPr="00BB5A39" w:rsidRDefault="00BB5A39" w:rsidP="00BB5A39">
            <w:pPr>
              <w:jc w:val="center"/>
              <w:rPr>
                <w:rFonts w:eastAsia="Calibri"/>
                <w:b/>
                <w:bCs/>
                <w:lang w:eastAsia="en-US"/>
              </w:rPr>
            </w:pPr>
            <w:r w:rsidRPr="00BB5A39">
              <w:rPr>
                <w:rFonts w:eastAsia="Calibri"/>
                <w:b/>
                <w:bCs/>
                <w:lang w:eastAsia="en-US"/>
              </w:rPr>
              <w:t>64</w:t>
            </w:r>
          </w:p>
        </w:tc>
        <w:tc>
          <w:tcPr>
            <w:tcW w:w="741" w:type="pct"/>
            <w:shd w:val="clear" w:color="auto" w:fill="auto"/>
            <w:vAlign w:val="center"/>
          </w:tcPr>
          <w:p w:rsidR="00BB5A39" w:rsidRPr="00BB5A39" w:rsidRDefault="00BB5A39" w:rsidP="00BB5A39">
            <w:pPr>
              <w:jc w:val="center"/>
              <w:rPr>
                <w:rFonts w:eastAsia="Calibri"/>
                <w:b/>
                <w:bCs/>
                <w:lang w:eastAsia="en-US"/>
              </w:rPr>
            </w:pPr>
            <w:r w:rsidRPr="00BB5A39">
              <w:rPr>
                <w:rFonts w:eastAsia="Calibri"/>
                <w:b/>
                <w:bCs/>
                <w:lang w:eastAsia="en-US"/>
              </w:rPr>
              <w:t>101</w:t>
            </w:r>
          </w:p>
        </w:tc>
        <w:tc>
          <w:tcPr>
            <w:tcW w:w="797" w:type="pct"/>
            <w:shd w:val="clear" w:color="auto" w:fill="auto"/>
            <w:vAlign w:val="center"/>
          </w:tcPr>
          <w:p w:rsidR="00BB5A39" w:rsidRPr="00BB5A39" w:rsidRDefault="00BB5A39" w:rsidP="00BB5A39">
            <w:pPr>
              <w:jc w:val="center"/>
              <w:rPr>
                <w:rFonts w:eastAsia="Calibri"/>
                <w:bCs/>
                <w:color w:val="0D0D0D"/>
                <w:lang w:eastAsia="en-US"/>
              </w:rPr>
            </w:pPr>
            <w:r w:rsidRPr="00BB5A39">
              <w:rPr>
                <w:rFonts w:eastAsia="Calibri"/>
                <w:bCs/>
                <w:color w:val="0D0D0D"/>
                <w:lang w:eastAsia="en-US"/>
              </w:rPr>
              <w:t>57,8</w:t>
            </w:r>
          </w:p>
        </w:tc>
      </w:tr>
      <w:tr w:rsidR="00BB5A39" w:rsidRPr="00BB5A39" w:rsidTr="00E01289">
        <w:trPr>
          <w:cantSplit/>
          <w:trHeight w:val="20"/>
        </w:trPr>
        <w:tc>
          <w:tcPr>
            <w:tcW w:w="2722" w:type="pct"/>
            <w:shd w:val="clear" w:color="auto" w:fill="auto"/>
            <w:vAlign w:val="center"/>
            <w:hideMark/>
          </w:tcPr>
          <w:p w:rsidR="00BB5A39" w:rsidRPr="00BB5A39" w:rsidRDefault="00BB5A39" w:rsidP="00BB5A39">
            <w:pPr>
              <w:ind w:left="142"/>
              <w:rPr>
                <w:rFonts w:eastAsia="Calibri"/>
                <w:color w:val="000000"/>
                <w:sz w:val="26"/>
                <w:szCs w:val="26"/>
                <w:lang w:eastAsia="en-US"/>
              </w:rPr>
            </w:pPr>
            <w:r w:rsidRPr="00BB5A39">
              <w:rPr>
                <w:rFonts w:eastAsia="Calibri"/>
                <w:color w:val="000000"/>
                <w:sz w:val="26"/>
                <w:szCs w:val="26"/>
                <w:lang w:eastAsia="en-US"/>
              </w:rPr>
              <w:t>Вопросы по пересылке, доставке и розыску почтовых отправлений</w:t>
            </w:r>
          </w:p>
        </w:tc>
        <w:tc>
          <w:tcPr>
            <w:tcW w:w="740" w:type="pct"/>
            <w:shd w:val="clear" w:color="auto" w:fill="auto"/>
            <w:vAlign w:val="center"/>
          </w:tcPr>
          <w:p w:rsidR="00BB5A39" w:rsidRPr="00BB5A39" w:rsidRDefault="00BB5A39" w:rsidP="00BB5A39">
            <w:pPr>
              <w:jc w:val="center"/>
              <w:rPr>
                <w:rFonts w:eastAsia="Calibri"/>
                <w:color w:val="0D0D0D"/>
                <w:lang w:eastAsia="en-US"/>
              </w:rPr>
            </w:pPr>
            <w:r w:rsidRPr="00BB5A39">
              <w:rPr>
                <w:rFonts w:eastAsia="Calibri"/>
                <w:color w:val="0D0D0D"/>
                <w:lang w:eastAsia="en-US"/>
              </w:rPr>
              <w:t>26</w:t>
            </w:r>
          </w:p>
        </w:tc>
        <w:tc>
          <w:tcPr>
            <w:tcW w:w="741" w:type="pct"/>
            <w:shd w:val="clear" w:color="auto" w:fill="auto"/>
            <w:vAlign w:val="center"/>
          </w:tcPr>
          <w:p w:rsidR="00BB5A39" w:rsidRPr="00BB5A39" w:rsidRDefault="00BB5A39" w:rsidP="00BB5A39">
            <w:pPr>
              <w:jc w:val="center"/>
              <w:rPr>
                <w:rFonts w:eastAsia="Calibri"/>
                <w:bCs/>
                <w:lang w:eastAsia="en-US"/>
              </w:rPr>
            </w:pPr>
            <w:r w:rsidRPr="00BB5A39">
              <w:rPr>
                <w:rFonts w:eastAsia="Calibri"/>
                <w:bCs/>
                <w:lang w:eastAsia="en-US"/>
              </w:rPr>
              <w:t>28</w:t>
            </w:r>
          </w:p>
        </w:tc>
        <w:tc>
          <w:tcPr>
            <w:tcW w:w="797" w:type="pct"/>
            <w:shd w:val="clear" w:color="auto" w:fill="auto"/>
            <w:vAlign w:val="center"/>
          </w:tcPr>
          <w:p w:rsidR="00BB5A39" w:rsidRPr="00BB5A39" w:rsidRDefault="00BB5A39" w:rsidP="00BB5A39">
            <w:pPr>
              <w:jc w:val="center"/>
              <w:rPr>
                <w:rFonts w:eastAsia="Calibri"/>
                <w:bCs/>
                <w:color w:val="0D0D0D"/>
                <w:lang w:eastAsia="en-US"/>
              </w:rPr>
            </w:pPr>
            <w:r w:rsidRPr="00BB5A39">
              <w:rPr>
                <w:rFonts w:eastAsia="Calibri"/>
                <w:bCs/>
                <w:color w:val="0D0D0D"/>
                <w:lang w:eastAsia="en-US"/>
              </w:rPr>
              <w:t>7,7</w:t>
            </w:r>
          </w:p>
        </w:tc>
      </w:tr>
      <w:tr w:rsidR="00BB5A39" w:rsidRPr="00BB5A39" w:rsidTr="00E01289">
        <w:trPr>
          <w:cantSplit/>
          <w:trHeight w:val="20"/>
        </w:trPr>
        <w:tc>
          <w:tcPr>
            <w:tcW w:w="2722" w:type="pct"/>
            <w:shd w:val="clear" w:color="auto" w:fill="auto"/>
            <w:vAlign w:val="center"/>
            <w:hideMark/>
          </w:tcPr>
          <w:p w:rsidR="00BB5A39" w:rsidRPr="00BB5A39" w:rsidRDefault="00BB5A39" w:rsidP="00BB5A39">
            <w:pPr>
              <w:ind w:left="142"/>
              <w:rPr>
                <w:rFonts w:eastAsia="Calibri"/>
                <w:color w:val="000000"/>
                <w:sz w:val="26"/>
                <w:szCs w:val="26"/>
                <w:lang w:eastAsia="en-US"/>
              </w:rPr>
            </w:pPr>
            <w:r w:rsidRPr="00BB5A39">
              <w:rPr>
                <w:rFonts w:eastAsia="Calibri"/>
                <w:color w:val="000000"/>
                <w:sz w:val="26"/>
                <w:szCs w:val="26"/>
                <w:lang w:eastAsia="en-US"/>
              </w:rPr>
              <w:t>Вопросы организации работы почтовых отделений и их сотрудников</w:t>
            </w:r>
          </w:p>
        </w:tc>
        <w:tc>
          <w:tcPr>
            <w:tcW w:w="740" w:type="pct"/>
            <w:shd w:val="clear" w:color="auto" w:fill="auto"/>
            <w:vAlign w:val="center"/>
          </w:tcPr>
          <w:p w:rsidR="00BB5A39" w:rsidRPr="00BB5A39" w:rsidRDefault="00BB5A39" w:rsidP="00BB5A39">
            <w:pPr>
              <w:jc w:val="center"/>
              <w:rPr>
                <w:rFonts w:eastAsia="Calibri"/>
                <w:color w:val="0D0D0D"/>
                <w:lang w:eastAsia="en-US"/>
              </w:rPr>
            </w:pPr>
            <w:r w:rsidRPr="00BB5A39">
              <w:rPr>
                <w:rFonts w:eastAsia="Calibri"/>
                <w:color w:val="0D0D0D"/>
                <w:lang w:eastAsia="en-US"/>
              </w:rPr>
              <w:t>3</w:t>
            </w:r>
          </w:p>
        </w:tc>
        <w:tc>
          <w:tcPr>
            <w:tcW w:w="741" w:type="pct"/>
            <w:shd w:val="clear" w:color="auto" w:fill="auto"/>
            <w:vAlign w:val="center"/>
          </w:tcPr>
          <w:p w:rsidR="00BB5A39" w:rsidRPr="00BB5A39" w:rsidRDefault="00BB5A39" w:rsidP="00BB5A39">
            <w:pPr>
              <w:jc w:val="center"/>
              <w:rPr>
                <w:rFonts w:eastAsia="Calibri"/>
                <w:bCs/>
                <w:lang w:eastAsia="en-US"/>
              </w:rPr>
            </w:pPr>
            <w:r w:rsidRPr="00BB5A39">
              <w:rPr>
                <w:rFonts w:eastAsia="Calibri"/>
                <w:bCs/>
                <w:lang w:eastAsia="en-US"/>
              </w:rPr>
              <w:t>18</w:t>
            </w:r>
          </w:p>
        </w:tc>
        <w:tc>
          <w:tcPr>
            <w:tcW w:w="797" w:type="pct"/>
            <w:shd w:val="clear" w:color="auto" w:fill="auto"/>
            <w:vAlign w:val="center"/>
          </w:tcPr>
          <w:p w:rsidR="00BB5A39" w:rsidRPr="00BB5A39" w:rsidRDefault="00BB5A39" w:rsidP="00BB5A39">
            <w:pPr>
              <w:jc w:val="center"/>
              <w:rPr>
                <w:rFonts w:eastAsia="Calibri"/>
                <w:bCs/>
                <w:color w:val="0D0D0D"/>
                <w:lang w:eastAsia="en-US"/>
              </w:rPr>
            </w:pPr>
            <w:r w:rsidRPr="00BB5A39">
              <w:rPr>
                <w:rFonts w:eastAsia="Calibri"/>
                <w:bCs/>
                <w:color w:val="0D0D0D"/>
                <w:lang w:eastAsia="en-US"/>
              </w:rPr>
              <w:t>500,0</w:t>
            </w:r>
          </w:p>
        </w:tc>
      </w:tr>
      <w:tr w:rsidR="00BB5A39" w:rsidRPr="00BB5A39" w:rsidTr="00E01289">
        <w:trPr>
          <w:cantSplit/>
          <w:trHeight w:val="20"/>
        </w:trPr>
        <w:tc>
          <w:tcPr>
            <w:tcW w:w="2722" w:type="pct"/>
            <w:shd w:val="clear" w:color="auto" w:fill="auto"/>
            <w:vAlign w:val="center"/>
            <w:hideMark/>
          </w:tcPr>
          <w:p w:rsidR="00BB5A39" w:rsidRPr="00BB5A39" w:rsidRDefault="00BB5A39" w:rsidP="00BB5A39">
            <w:pPr>
              <w:ind w:left="142"/>
              <w:rPr>
                <w:rFonts w:eastAsia="Calibri"/>
                <w:color w:val="000000"/>
                <w:sz w:val="26"/>
                <w:szCs w:val="26"/>
                <w:lang w:eastAsia="en-US"/>
              </w:rPr>
            </w:pPr>
            <w:r w:rsidRPr="00BB5A39">
              <w:rPr>
                <w:rFonts w:eastAsia="Calibri"/>
                <w:color w:val="000000"/>
                <w:sz w:val="26"/>
                <w:szCs w:val="26"/>
                <w:lang w:eastAsia="en-US"/>
              </w:rPr>
              <w:t>Разъяснение вопросов по разрешительной деятельности и лицензированию</w:t>
            </w:r>
          </w:p>
        </w:tc>
        <w:tc>
          <w:tcPr>
            <w:tcW w:w="740" w:type="pct"/>
            <w:shd w:val="clear" w:color="auto" w:fill="auto"/>
            <w:vAlign w:val="center"/>
          </w:tcPr>
          <w:p w:rsidR="00BB5A39" w:rsidRPr="00BB5A39" w:rsidRDefault="00BB5A39" w:rsidP="00BB5A39">
            <w:pPr>
              <w:jc w:val="center"/>
              <w:rPr>
                <w:rFonts w:eastAsia="Calibri"/>
                <w:color w:val="0D0D0D"/>
                <w:lang w:val="en-US" w:eastAsia="en-US"/>
              </w:rPr>
            </w:pPr>
            <w:r w:rsidRPr="00BB5A39">
              <w:rPr>
                <w:rFonts w:eastAsia="Calibri"/>
                <w:color w:val="0D0D0D"/>
                <w:lang w:val="en-US" w:eastAsia="en-US"/>
              </w:rPr>
              <w:t>1</w:t>
            </w:r>
          </w:p>
        </w:tc>
        <w:tc>
          <w:tcPr>
            <w:tcW w:w="741" w:type="pct"/>
            <w:shd w:val="clear" w:color="auto" w:fill="auto"/>
            <w:vAlign w:val="center"/>
          </w:tcPr>
          <w:p w:rsidR="00BB5A39" w:rsidRPr="00BB5A39" w:rsidRDefault="00BB5A39" w:rsidP="00BB5A39">
            <w:pPr>
              <w:jc w:val="center"/>
              <w:rPr>
                <w:rFonts w:eastAsia="Calibri"/>
                <w:bCs/>
                <w:lang w:eastAsia="en-US"/>
              </w:rPr>
            </w:pPr>
            <w:r w:rsidRPr="00BB5A39">
              <w:rPr>
                <w:rFonts w:eastAsia="Calibri"/>
                <w:bCs/>
                <w:lang w:eastAsia="en-US"/>
              </w:rPr>
              <w:t>3</w:t>
            </w:r>
          </w:p>
        </w:tc>
        <w:tc>
          <w:tcPr>
            <w:tcW w:w="797" w:type="pct"/>
            <w:shd w:val="clear" w:color="auto" w:fill="auto"/>
            <w:vAlign w:val="center"/>
          </w:tcPr>
          <w:p w:rsidR="00BB5A39" w:rsidRPr="00BB5A39" w:rsidRDefault="00BB5A39" w:rsidP="00BB5A39">
            <w:pPr>
              <w:jc w:val="center"/>
              <w:rPr>
                <w:rFonts w:eastAsia="Calibri"/>
                <w:bCs/>
                <w:color w:val="0D0D0D"/>
                <w:lang w:eastAsia="en-US"/>
              </w:rPr>
            </w:pPr>
            <w:r w:rsidRPr="00BB5A39">
              <w:rPr>
                <w:rFonts w:eastAsia="Calibri"/>
                <w:bCs/>
                <w:color w:val="0D0D0D"/>
                <w:lang w:eastAsia="en-US"/>
              </w:rPr>
              <w:t>200,0</w:t>
            </w:r>
          </w:p>
        </w:tc>
      </w:tr>
      <w:tr w:rsidR="00BB5A39" w:rsidRPr="00BB5A39" w:rsidTr="00E01289">
        <w:trPr>
          <w:cantSplit/>
          <w:trHeight w:val="20"/>
        </w:trPr>
        <w:tc>
          <w:tcPr>
            <w:tcW w:w="2722" w:type="pct"/>
            <w:shd w:val="clear" w:color="auto" w:fill="auto"/>
            <w:vAlign w:val="center"/>
            <w:hideMark/>
          </w:tcPr>
          <w:p w:rsidR="00BB5A39" w:rsidRPr="00BB5A39" w:rsidRDefault="00BB5A39" w:rsidP="00BB5A39">
            <w:pPr>
              <w:ind w:left="142"/>
              <w:rPr>
                <w:rFonts w:eastAsia="Calibri"/>
                <w:color w:val="000000"/>
                <w:sz w:val="26"/>
                <w:szCs w:val="26"/>
                <w:lang w:eastAsia="en-US"/>
              </w:rPr>
            </w:pPr>
            <w:r w:rsidRPr="00BB5A39">
              <w:rPr>
                <w:rFonts w:eastAsia="Calibri"/>
                <w:color w:val="000000"/>
                <w:sz w:val="26"/>
                <w:szCs w:val="26"/>
                <w:lang w:eastAsia="en-US"/>
              </w:rPr>
              <w:t xml:space="preserve">Вопросы </w:t>
            </w:r>
            <w:proofErr w:type="gramStart"/>
            <w:r w:rsidRPr="00BB5A39">
              <w:rPr>
                <w:rFonts w:eastAsia="Calibri"/>
                <w:color w:val="000000"/>
                <w:sz w:val="26"/>
                <w:szCs w:val="26"/>
                <w:lang w:eastAsia="en-US"/>
              </w:rPr>
              <w:t>качества оказания услуг связи</w:t>
            </w:r>
            <w:proofErr w:type="gramEnd"/>
          </w:p>
        </w:tc>
        <w:tc>
          <w:tcPr>
            <w:tcW w:w="740" w:type="pct"/>
            <w:shd w:val="clear" w:color="auto" w:fill="auto"/>
            <w:vAlign w:val="center"/>
          </w:tcPr>
          <w:p w:rsidR="00BB5A39" w:rsidRPr="00BB5A39" w:rsidRDefault="00BB5A39" w:rsidP="00BB5A39">
            <w:pPr>
              <w:jc w:val="center"/>
              <w:rPr>
                <w:rFonts w:eastAsia="Calibri"/>
                <w:color w:val="0D0D0D"/>
                <w:lang w:eastAsia="en-US"/>
              </w:rPr>
            </w:pPr>
            <w:r w:rsidRPr="00BB5A39">
              <w:rPr>
                <w:rFonts w:eastAsia="Calibri"/>
                <w:color w:val="0D0D0D"/>
                <w:lang w:eastAsia="en-US"/>
              </w:rPr>
              <w:t>20</w:t>
            </w:r>
          </w:p>
        </w:tc>
        <w:tc>
          <w:tcPr>
            <w:tcW w:w="741" w:type="pct"/>
            <w:shd w:val="clear" w:color="auto" w:fill="auto"/>
            <w:vAlign w:val="center"/>
          </w:tcPr>
          <w:p w:rsidR="00BB5A39" w:rsidRPr="00BB5A39" w:rsidRDefault="00BB5A39" w:rsidP="00BB5A39">
            <w:pPr>
              <w:jc w:val="center"/>
              <w:rPr>
                <w:rFonts w:eastAsia="Calibri"/>
                <w:bCs/>
                <w:lang w:eastAsia="en-US"/>
              </w:rPr>
            </w:pPr>
            <w:r w:rsidRPr="00BB5A39">
              <w:rPr>
                <w:rFonts w:eastAsia="Calibri"/>
                <w:bCs/>
                <w:lang w:eastAsia="en-US"/>
              </w:rPr>
              <w:t>20</w:t>
            </w:r>
          </w:p>
        </w:tc>
        <w:tc>
          <w:tcPr>
            <w:tcW w:w="797" w:type="pct"/>
            <w:shd w:val="clear" w:color="auto" w:fill="auto"/>
            <w:vAlign w:val="center"/>
          </w:tcPr>
          <w:p w:rsidR="00BB5A39" w:rsidRPr="00BB5A39" w:rsidRDefault="00BB5A39" w:rsidP="00BB5A39">
            <w:pPr>
              <w:jc w:val="center"/>
              <w:rPr>
                <w:rFonts w:eastAsia="Calibri"/>
                <w:bCs/>
                <w:color w:val="0D0D0D"/>
                <w:lang w:eastAsia="en-US"/>
              </w:rPr>
            </w:pPr>
            <w:r w:rsidRPr="00BB5A39">
              <w:rPr>
                <w:rFonts w:eastAsia="Calibri"/>
                <w:bCs/>
                <w:color w:val="0D0D0D"/>
                <w:lang w:eastAsia="en-US"/>
              </w:rPr>
              <w:t>0,0</w:t>
            </w:r>
          </w:p>
        </w:tc>
      </w:tr>
      <w:tr w:rsidR="00BB5A39" w:rsidRPr="00BB5A39" w:rsidTr="00E01289">
        <w:trPr>
          <w:cantSplit/>
          <w:trHeight w:val="20"/>
        </w:trPr>
        <w:tc>
          <w:tcPr>
            <w:tcW w:w="2722" w:type="pct"/>
            <w:tcBorders>
              <w:bottom w:val="single" w:sz="4" w:space="0" w:color="auto"/>
            </w:tcBorders>
            <w:shd w:val="clear" w:color="auto" w:fill="auto"/>
            <w:vAlign w:val="center"/>
            <w:hideMark/>
          </w:tcPr>
          <w:p w:rsidR="00BB5A39" w:rsidRPr="00BB5A39" w:rsidRDefault="00BB5A39" w:rsidP="00BB5A39">
            <w:pPr>
              <w:ind w:left="426"/>
              <w:rPr>
                <w:rFonts w:eastAsia="Calibri"/>
                <w:i/>
                <w:iCs/>
                <w:color w:val="000000"/>
                <w:sz w:val="26"/>
                <w:szCs w:val="26"/>
                <w:lang w:eastAsia="en-US"/>
              </w:rPr>
            </w:pPr>
            <w:r w:rsidRPr="00BB5A39">
              <w:rPr>
                <w:rFonts w:eastAsia="Calibri"/>
                <w:i/>
                <w:iCs/>
                <w:color w:val="000000"/>
                <w:sz w:val="26"/>
                <w:szCs w:val="26"/>
                <w:lang w:eastAsia="en-US"/>
              </w:rPr>
              <w:t>Вопросы предоставления услуг связи</w:t>
            </w:r>
          </w:p>
        </w:tc>
        <w:tc>
          <w:tcPr>
            <w:tcW w:w="740" w:type="pct"/>
            <w:shd w:val="clear" w:color="auto" w:fill="auto"/>
            <w:vAlign w:val="center"/>
          </w:tcPr>
          <w:p w:rsidR="00BB5A39" w:rsidRPr="00BB5A39" w:rsidRDefault="00BB5A39" w:rsidP="00BB5A39">
            <w:pPr>
              <w:jc w:val="center"/>
              <w:rPr>
                <w:rFonts w:eastAsia="Calibri"/>
                <w:iCs/>
                <w:color w:val="0D0D0D"/>
                <w:lang w:eastAsia="en-US"/>
              </w:rPr>
            </w:pPr>
            <w:r w:rsidRPr="00BB5A39">
              <w:rPr>
                <w:rFonts w:eastAsia="Calibri"/>
                <w:iCs/>
                <w:color w:val="0D0D0D"/>
                <w:lang w:eastAsia="en-US"/>
              </w:rPr>
              <w:t>20</w:t>
            </w:r>
          </w:p>
        </w:tc>
        <w:tc>
          <w:tcPr>
            <w:tcW w:w="741" w:type="pct"/>
            <w:shd w:val="clear" w:color="auto" w:fill="auto"/>
            <w:vAlign w:val="center"/>
          </w:tcPr>
          <w:p w:rsidR="00BB5A39" w:rsidRPr="00BB5A39" w:rsidRDefault="00BB5A39" w:rsidP="00BB5A39">
            <w:pPr>
              <w:jc w:val="center"/>
              <w:rPr>
                <w:rFonts w:eastAsia="Calibri"/>
                <w:bCs/>
                <w:lang w:eastAsia="en-US"/>
              </w:rPr>
            </w:pPr>
            <w:r w:rsidRPr="00BB5A39">
              <w:rPr>
                <w:rFonts w:eastAsia="Calibri"/>
                <w:bCs/>
                <w:lang w:eastAsia="en-US"/>
              </w:rPr>
              <w:t>15</w:t>
            </w:r>
          </w:p>
        </w:tc>
        <w:tc>
          <w:tcPr>
            <w:tcW w:w="797" w:type="pct"/>
            <w:shd w:val="clear" w:color="auto" w:fill="auto"/>
            <w:vAlign w:val="center"/>
          </w:tcPr>
          <w:p w:rsidR="00BB5A39" w:rsidRPr="00BB5A39" w:rsidRDefault="00BB5A39" w:rsidP="00BB5A39">
            <w:pPr>
              <w:jc w:val="center"/>
              <w:rPr>
                <w:rFonts w:eastAsia="Calibri"/>
                <w:bCs/>
                <w:color w:val="0D0D0D"/>
                <w:lang w:eastAsia="en-US"/>
              </w:rPr>
            </w:pPr>
            <w:r w:rsidRPr="00BB5A39">
              <w:rPr>
                <w:rFonts w:eastAsia="Calibri"/>
                <w:bCs/>
                <w:color w:val="0D0D0D"/>
                <w:lang w:eastAsia="en-US"/>
              </w:rPr>
              <w:t>-25,0</w:t>
            </w:r>
          </w:p>
        </w:tc>
      </w:tr>
      <w:tr w:rsidR="00BB5A39" w:rsidRPr="00BB5A39" w:rsidTr="00E01289">
        <w:trPr>
          <w:cantSplit/>
          <w:trHeight w:val="20"/>
        </w:trPr>
        <w:tc>
          <w:tcPr>
            <w:tcW w:w="2722" w:type="pct"/>
            <w:tcBorders>
              <w:bottom w:val="single" w:sz="4" w:space="0" w:color="auto"/>
            </w:tcBorders>
            <w:shd w:val="clear" w:color="auto" w:fill="auto"/>
            <w:vAlign w:val="center"/>
            <w:hideMark/>
          </w:tcPr>
          <w:p w:rsidR="00BB5A39" w:rsidRPr="00BB5A39" w:rsidRDefault="00BB5A39" w:rsidP="00BB5A39">
            <w:pPr>
              <w:ind w:left="426"/>
              <w:rPr>
                <w:rFonts w:eastAsia="Calibri"/>
                <w:i/>
                <w:iCs/>
                <w:color w:val="000000"/>
                <w:sz w:val="26"/>
                <w:szCs w:val="26"/>
                <w:lang w:eastAsia="en-US"/>
              </w:rPr>
            </w:pPr>
            <w:r w:rsidRPr="00BB5A39">
              <w:rPr>
                <w:rFonts w:eastAsia="Calibri"/>
                <w:i/>
                <w:iCs/>
                <w:color w:val="000000"/>
                <w:sz w:val="26"/>
                <w:szCs w:val="26"/>
                <w:lang w:eastAsia="en-US"/>
              </w:rPr>
              <w:t xml:space="preserve">Жалобы на операторов: </w:t>
            </w:r>
            <w:proofErr w:type="spellStart"/>
            <w:r w:rsidRPr="00BB5A39">
              <w:rPr>
                <w:rFonts w:eastAsia="Calibri"/>
                <w:i/>
                <w:iCs/>
                <w:color w:val="000000"/>
                <w:sz w:val="26"/>
                <w:szCs w:val="26"/>
                <w:lang w:eastAsia="en-US"/>
              </w:rPr>
              <w:t>Вымпелком</w:t>
            </w:r>
            <w:proofErr w:type="spellEnd"/>
            <w:r w:rsidRPr="00BB5A39">
              <w:rPr>
                <w:rFonts w:eastAsia="Calibri"/>
                <w:i/>
                <w:iCs/>
                <w:color w:val="000000"/>
                <w:sz w:val="26"/>
                <w:szCs w:val="26"/>
                <w:lang w:eastAsia="en-US"/>
              </w:rPr>
              <w:t xml:space="preserve"> (Билайн), МТС, Мегафон</w:t>
            </w:r>
          </w:p>
        </w:tc>
        <w:tc>
          <w:tcPr>
            <w:tcW w:w="740" w:type="pct"/>
            <w:shd w:val="clear" w:color="auto" w:fill="auto"/>
            <w:vAlign w:val="center"/>
          </w:tcPr>
          <w:p w:rsidR="00BB5A39" w:rsidRPr="00BB5A39" w:rsidRDefault="00BB5A39" w:rsidP="00BB5A39">
            <w:pPr>
              <w:jc w:val="center"/>
              <w:rPr>
                <w:rFonts w:eastAsia="Calibri"/>
                <w:iCs/>
                <w:color w:val="0D0D0D"/>
                <w:lang w:eastAsia="en-US"/>
              </w:rPr>
            </w:pPr>
            <w:r w:rsidRPr="00BB5A39">
              <w:rPr>
                <w:rFonts w:eastAsia="Calibri"/>
                <w:iCs/>
                <w:color w:val="0D0D0D"/>
                <w:lang w:eastAsia="en-US"/>
              </w:rPr>
              <w:t>0</w:t>
            </w:r>
          </w:p>
        </w:tc>
        <w:tc>
          <w:tcPr>
            <w:tcW w:w="741" w:type="pct"/>
            <w:shd w:val="clear" w:color="auto" w:fill="auto"/>
            <w:vAlign w:val="center"/>
          </w:tcPr>
          <w:p w:rsidR="00BB5A39" w:rsidRPr="00BB5A39" w:rsidRDefault="00BB5A39" w:rsidP="00BB5A39">
            <w:pPr>
              <w:jc w:val="center"/>
              <w:rPr>
                <w:rFonts w:eastAsia="Calibri"/>
                <w:bCs/>
                <w:lang w:eastAsia="en-US"/>
              </w:rPr>
            </w:pPr>
            <w:r w:rsidRPr="00BB5A39">
              <w:rPr>
                <w:rFonts w:eastAsia="Calibri"/>
                <w:bCs/>
                <w:lang w:eastAsia="en-US"/>
              </w:rPr>
              <w:t>5</w:t>
            </w:r>
          </w:p>
        </w:tc>
        <w:tc>
          <w:tcPr>
            <w:tcW w:w="797" w:type="pct"/>
            <w:shd w:val="clear" w:color="auto" w:fill="auto"/>
            <w:vAlign w:val="center"/>
          </w:tcPr>
          <w:p w:rsidR="00BB5A39" w:rsidRPr="00BB5A39" w:rsidRDefault="00BB5A39" w:rsidP="00BB5A39">
            <w:pPr>
              <w:jc w:val="center"/>
              <w:rPr>
                <w:rFonts w:eastAsia="Calibri"/>
                <w:bCs/>
                <w:color w:val="0D0D0D"/>
                <w:lang w:eastAsia="en-US"/>
              </w:rPr>
            </w:pPr>
            <w:r w:rsidRPr="00BB5A39">
              <w:rPr>
                <w:rFonts w:eastAsia="Calibri"/>
                <w:bCs/>
                <w:color w:val="0D0D0D"/>
                <w:lang w:eastAsia="en-US"/>
              </w:rPr>
              <w:t>100,0</w:t>
            </w:r>
          </w:p>
        </w:tc>
      </w:tr>
      <w:tr w:rsidR="00BB5A39" w:rsidRPr="00BB5A39" w:rsidTr="00E01289">
        <w:trPr>
          <w:cantSplit/>
          <w:trHeight w:val="20"/>
        </w:trPr>
        <w:tc>
          <w:tcPr>
            <w:tcW w:w="2722" w:type="pct"/>
            <w:tcBorders>
              <w:top w:val="single" w:sz="4" w:space="0" w:color="auto"/>
            </w:tcBorders>
            <w:shd w:val="clear" w:color="auto" w:fill="auto"/>
            <w:vAlign w:val="center"/>
            <w:hideMark/>
          </w:tcPr>
          <w:p w:rsidR="00BB5A39" w:rsidRPr="00BB5A39" w:rsidRDefault="00BB5A39" w:rsidP="00BB5A39">
            <w:pPr>
              <w:ind w:left="709"/>
              <w:rPr>
                <w:rFonts w:eastAsia="Calibri"/>
                <w:i/>
                <w:iCs/>
                <w:color w:val="000000"/>
                <w:sz w:val="26"/>
                <w:szCs w:val="26"/>
                <w:lang w:eastAsia="en-US"/>
              </w:rPr>
            </w:pPr>
            <w:proofErr w:type="gramStart"/>
            <w:r w:rsidRPr="00BB5A39">
              <w:rPr>
                <w:rFonts w:eastAsia="Calibri"/>
                <w:i/>
                <w:iCs/>
                <w:color w:val="000000"/>
                <w:sz w:val="26"/>
                <w:szCs w:val="26"/>
                <w:lang w:eastAsia="en-US"/>
              </w:rPr>
              <w:t>Отсутствие связи (перерывы в связи, отсутствие покрытия и т.д.</w:t>
            </w:r>
            <w:proofErr w:type="gramEnd"/>
          </w:p>
        </w:tc>
        <w:tc>
          <w:tcPr>
            <w:tcW w:w="740" w:type="pct"/>
            <w:shd w:val="clear" w:color="auto" w:fill="auto"/>
            <w:vAlign w:val="center"/>
          </w:tcPr>
          <w:p w:rsidR="00BB5A39" w:rsidRPr="00BB5A39" w:rsidRDefault="00BB5A39" w:rsidP="00BB5A39">
            <w:pPr>
              <w:jc w:val="center"/>
              <w:rPr>
                <w:rFonts w:eastAsia="Calibri"/>
                <w:iCs/>
                <w:color w:val="0D0D0D"/>
                <w:lang w:eastAsia="en-US"/>
              </w:rPr>
            </w:pPr>
            <w:r w:rsidRPr="00BB5A39">
              <w:rPr>
                <w:rFonts w:eastAsia="Calibri"/>
                <w:iCs/>
                <w:color w:val="0D0D0D"/>
                <w:lang w:eastAsia="en-US"/>
              </w:rPr>
              <w:t>0</w:t>
            </w:r>
          </w:p>
        </w:tc>
        <w:tc>
          <w:tcPr>
            <w:tcW w:w="741" w:type="pct"/>
            <w:shd w:val="clear" w:color="auto" w:fill="auto"/>
            <w:vAlign w:val="center"/>
          </w:tcPr>
          <w:p w:rsidR="00BB5A39" w:rsidRPr="00BB5A39" w:rsidRDefault="00BB5A39" w:rsidP="00BB5A39">
            <w:pPr>
              <w:jc w:val="center"/>
              <w:rPr>
                <w:rFonts w:eastAsia="Calibri"/>
                <w:bCs/>
                <w:lang w:eastAsia="en-US"/>
              </w:rPr>
            </w:pPr>
            <w:r w:rsidRPr="00BB5A39">
              <w:rPr>
                <w:rFonts w:eastAsia="Calibri"/>
                <w:bCs/>
                <w:lang w:eastAsia="en-US"/>
              </w:rPr>
              <w:t>2</w:t>
            </w:r>
          </w:p>
        </w:tc>
        <w:tc>
          <w:tcPr>
            <w:tcW w:w="797" w:type="pct"/>
            <w:shd w:val="clear" w:color="auto" w:fill="auto"/>
            <w:vAlign w:val="center"/>
          </w:tcPr>
          <w:p w:rsidR="00BB5A39" w:rsidRPr="00BB5A39" w:rsidRDefault="00BB5A39" w:rsidP="00BB5A39">
            <w:pPr>
              <w:jc w:val="center"/>
              <w:rPr>
                <w:rFonts w:eastAsia="Calibri"/>
                <w:bCs/>
                <w:color w:val="0D0D0D"/>
                <w:lang w:eastAsia="en-US"/>
              </w:rPr>
            </w:pPr>
            <w:r w:rsidRPr="00BB5A39">
              <w:rPr>
                <w:rFonts w:eastAsia="Calibri"/>
                <w:bCs/>
                <w:color w:val="0D0D0D"/>
                <w:lang w:eastAsia="en-US"/>
              </w:rPr>
              <w:t>100,0</w:t>
            </w:r>
          </w:p>
        </w:tc>
      </w:tr>
      <w:tr w:rsidR="00BB5A39" w:rsidRPr="00BB5A39" w:rsidTr="00E01289">
        <w:trPr>
          <w:cantSplit/>
          <w:trHeight w:val="20"/>
        </w:trPr>
        <w:tc>
          <w:tcPr>
            <w:tcW w:w="2722" w:type="pct"/>
            <w:tcBorders>
              <w:top w:val="single" w:sz="4" w:space="0" w:color="auto"/>
            </w:tcBorders>
            <w:shd w:val="clear" w:color="auto" w:fill="auto"/>
            <w:vAlign w:val="center"/>
            <w:hideMark/>
          </w:tcPr>
          <w:p w:rsidR="00BB5A39" w:rsidRPr="00BB5A39" w:rsidRDefault="00BB5A39" w:rsidP="00BB5A39">
            <w:pPr>
              <w:ind w:left="709"/>
              <w:rPr>
                <w:rFonts w:eastAsia="Calibri"/>
                <w:i/>
                <w:iCs/>
                <w:color w:val="000000"/>
                <w:sz w:val="26"/>
                <w:szCs w:val="26"/>
                <w:lang w:eastAsia="en-US"/>
              </w:rPr>
            </w:pPr>
            <w:r w:rsidRPr="00BB5A39">
              <w:rPr>
                <w:rFonts w:eastAsia="Calibri"/>
                <w:i/>
                <w:iCs/>
                <w:color w:val="000000"/>
                <w:sz w:val="26"/>
                <w:szCs w:val="26"/>
                <w:lang w:eastAsia="en-US"/>
              </w:rPr>
              <w:t>Оказание дополнительных платных услуг без согласия абонента (подключение без согласия абонента услуг мобильный Интернет и т. д.)</w:t>
            </w:r>
          </w:p>
        </w:tc>
        <w:tc>
          <w:tcPr>
            <w:tcW w:w="740" w:type="pct"/>
            <w:shd w:val="clear" w:color="auto" w:fill="auto"/>
            <w:vAlign w:val="center"/>
          </w:tcPr>
          <w:p w:rsidR="00BB5A39" w:rsidRPr="00BB5A39" w:rsidRDefault="00BB5A39" w:rsidP="00BB5A39">
            <w:pPr>
              <w:jc w:val="center"/>
              <w:rPr>
                <w:rFonts w:eastAsia="Calibri"/>
                <w:iCs/>
                <w:color w:val="0D0D0D"/>
                <w:lang w:eastAsia="en-US"/>
              </w:rPr>
            </w:pPr>
            <w:r w:rsidRPr="00BB5A39">
              <w:rPr>
                <w:rFonts w:eastAsia="Calibri"/>
                <w:iCs/>
                <w:color w:val="0D0D0D"/>
                <w:lang w:eastAsia="en-US"/>
              </w:rPr>
              <w:t>0</w:t>
            </w:r>
          </w:p>
        </w:tc>
        <w:tc>
          <w:tcPr>
            <w:tcW w:w="741" w:type="pct"/>
            <w:shd w:val="clear" w:color="auto" w:fill="auto"/>
            <w:vAlign w:val="center"/>
          </w:tcPr>
          <w:p w:rsidR="00BB5A39" w:rsidRPr="00BB5A39" w:rsidRDefault="00BB5A39" w:rsidP="00BB5A39">
            <w:pPr>
              <w:jc w:val="center"/>
              <w:rPr>
                <w:rFonts w:eastAsia="Calibri"/>
                <w:bCs/>
                <w:lang w:eastAsia="en-US"/>
              </w:rPr>
            </w:pPr>
            <w:r w:rsidRPr="00BB5A39">
              <w:rPr>
                <w:rFonts w:eastAsia="Calibri"/>
                <w:bCs/>
                <w:lang w:eastAsia="en-US"/>
              </w:rPr>
              <w:t>2</w:t>
            </w:r>
          </w:p>
        </w:tc>
        <w:tc>
          <w:tcPr>
            <w:tcW w:w="797" w:type="pct"/>
            <w:shd w:val="clear" w:color="auto" w:fill="auto"/>
            <w:vAlign w:val="center"/>
          </w:tcPr>
          <w:p w:rsidR="00BB5A39" w:rsidRPr="00BB5A39" w:rsidRDefault="00BB5A39" w:rsidP="00BB5A39">
            <w:pPr>
              <w:jc w:val="center"/>
              <w:rPr>
                <w:rFonts w:eastAsia="Calibri"/>
                <w:bCs/>
                <w:color w:val="0D0D0D"/>
                <w:lang w:eastAsia="en-US"/>
              </w:rPr>
            </w:pPr>
            <w:r w:rsidRPr="00BB5A39">
              <w:rPr>
                <w:rFonts w:eastAsia="Calibri"/>
                <w:bCs/>
                <w:color w:val="0D0D0D"/>
                <w:lang w:eastAsia="en-US"/>
              </w:rPr>
              <w:t>100,0</w:t>
            </w:r>
          </w:p>
        </w:tc>
      </w:tr>
      <w:tr w:rsidR="00BB5A39" w:rsidRPr="00BB5A39" w:rsidTr="00E01289">
        <w:trPr>
          <w:cantSplit/>
          <w:trHeight w:val="20"/>
        </w:trPr>
        <w:tc>
          <w:tcPr>
            <w:tcW w:w="2722" w:type="pct"/>
            <w:tcBorders>
              <w:top w:val="single" w:sz="4" w:space="0" w:color="auto"/>
            </w:tcBorders>
            <w:shd w:val="clear" w:color="auto" w:fill="auto"/>
            <w:vAlign w:val="center"/>
            <w:hideMark/>
          </w:tcPr>
          <w:p w:rsidR="00BB5A39" w:rsidRPr="00BB5A39" w:rsidRDefault="00BB5A39" w:rsidP="00BB5A39">
            <w:pPr>
              <w:ind w:left="709"/>
              <w:rPr>
                <w:rFonts w:eastAsia="Calibri"/>
                <w:i/>
                <w:iCs/>
                <w:color w:val="000000"/>
                <w:sz w:val="26"/>
                <w:szCs w:val="26"/>
                <w:lang w:eastAsia="en-US"/>
              </w:rPr>
            </w:pPr>
            <w:r w:rsidRPr="00BB5A39">
              <w:rPr>
                <w:rFonts w:eastAsia="Calibri"/>
                <w:i/>
                <w:iCs/>
                <w:color w:val="000000"/>
                <w:sz w:val="26"/>
                <w:szCs w:val="26"/>
                <w:lang w:eastAsia="en-US"/>
              </w:rPr>
              <w:t>Несогласие абонентов  с суммой выставленного счета (несогласие  с указанным в счете объемом и видами услуг)</w:t>
            </w:r>
          </w:p>
        </w:tc>
        <w:tc>
          <w:tcPr>
            <w:tcW w:w="740" w:type="pct"/>
            <w:shd w:val="clear" w:color="auto" w:fill="auto"/>
            <w:vAlign w:val="center"/>
          </w:tcPr>
          <w:p w:rsidR="00BB5A39" w:rsidRPr="00BB5A39" w:rsidRDefault="00BB5A39" w:rsidP="00BB5A39">
            <w:pPr>
              <w:jc w:val="center"/>
              <w:rPr>
                <w:rFonts w:eastAsia="Calibri"/>
                <w:iCs/>
                <w:color w:val="0D0D0D"/>
                <w:lang w:eastAsia="en-US"/>
              </w:rPr>
            </w:pPr>
            <w:r w:rsidRPr="00BB5A39">
              <w:rPr>
                <w:rFonts w:eastAsia="Calibri"/>
                <w:iCs/>
                <w:color w:val="0D0D0D"/>
                <w:lang w:eastAsia="en-US"/>
              </w:rPr>
              <w:t>0</w:t>
            </w:r>
          </w:p>
        </w:tc>
        <w:tc>
          <w:tcPr>
            <w:tcW w:w="741" w:type="pct"/>
            <w:shd w:val="clear" w:color="auto" w:fill="auto"/>
            <w:vAlign w:val="center"/>
          </w:tcPr>
          <w:p w:rsidR="00BB5A39" w:rsidRPr="00BB5A39" w:rsidRDefault="00BB5A39" w:rsidP="00BB5A39">
            <w:pPr>
              <w:jc w:val="center"/>
              <w:rPr>
                <w:rFonts w:eastAsia="Calibri"/>
                <w:bCs/>
                <w:lang w:eastAsia="en-US"/>
              </w:rPr>
            </w:pPr>
            <w:r w:rsidRPr="00BB5A39">
              <w:rPr>
                <w:rFonts w:eastAsia="Calibri"/>
                <w:bCs/>
                <w:lang w:eastAsia="en-US"/>
              </w:rPr>
              <w:t>1</w:t>
            </w:r>
          </w:p>
        </w:tc>
        <w:tc>
          <w:tcPr>
            <w:tcW w:w="797" w:type="pct"/>
            <w:shd w:val="clear" w:color="auto" w:fill="auto"/>
            <w:vAlign w:val="center"/>
          </w:tcPr>
          <w:p w:rsidR="00BB5A39" w:rsidRPr="00BB5A39" w:rsidRDefault="00BB5A39" w:rsidP="00BB5A39">
            <w:pPr>
              <w:jc w:val="center"/>
              <w:rPr>
                <w:rFonts w:eastAsia="Calibri"/>
                <w:bCs/>
                <w:color w:val="0D0D0D"/>
                <w:lang w:eastAsia="en-US"/>
              </w:rPr>
            </w:pPr>
            <w:r w:rsidRPr="00BB5A39">
              <w:rPr>
                <w:rFonts w:eastAsia="Calibri"/>
                <w:bCs/>
                <w:color w:val="0D0D0D"/>
                <w:lang w:eastAsia="en-US"/>
              </w:rPr>
              <w:t>100,0</w:t>
            </w:r>
          </w:p>
        </w:tc>
      </w:tr>
      <w:tr w:rsidR="00BB5A39" w:rsidRPr="00BB5A39" w:rsidTr="00E01289">
        <w:trPr>
          <w:cantSplit/>
          <w:trHeight w:val="20"/>
        </w:trPr>
        <w:tc>
          <w:tcPr>
            <w:tcW w:w="2722" w:type="pct"/>
            <w:shd w:val="clear" w:color="auto" w:fill="auto"/>
            <w:vAlign w:val="center"/>
            <w:hideMark/>
          </w:tcPr>
          <w:p w:rsidR="00BB5A39" w:rsidRPr="00BB5A39" w:rsidRDefault="00BB5A39" w:rsidP="00BB5A39">
            <w:pPr>
              <w:ind w:left="142"/>
              <w:rPr>
                <w:rFonts w:eastAsia="Calibri"/>
                <w:iCs/>
                <w:color w:val="000000"/>
                <w:sz w:val="26"/>
                <w:szCs w:val="26"/>
                <w:lang w:eastAsia="en-US"/>
              </w:rPr>
            </w:pPr>
            <w:r w:rsidRPr="00BB5A39">
              <w:rPr>
                <w:rFonts w:eastAsia="Calibri"/>
                <w:iCs/>
                <w:color w:val="000000"/>
                <w:sz w:val="26"/>
                <w:szCs w:val="26"/>
                <w:lang w:eastAsia="en-US"/>
              </w:rPr>
              <w:t xml:space="preserve">Вопросы  перенесения абонентских номеров на сетях подвижной радиотелефонной связи </w:t>
            </w:r>
          </w:p>
        </w:tc>
        <w:tc>
          <w:tcPr>
            <w:tcW w:w="740" w:type="pct"/>
            <w:shd w:val="clear" w:color="auto" w:fill="auto"/>
            <w:vAlign w:val="center"/>
          </w:tcPr>
          <w:p w:rsidR="00BB5A39" w:rsidRPr="00BB5A39" w:rsidRDefault="00BB5A39" w:rsidP="00BB5A39">
            <w:pPr>
              <w:jc w:val="center"/>
              <w:rPr>
                <w:rFonts w:eastAsia="Calibri"/>
                <w:iCs/>
                <w:color w:val="0D0D0D"/>
                <w:lang w:eastAsia="en-US"/>
              </w:rPr>
            </w:pPr>
            <w:r w:rsidRPr="00BB5A39">
              <w:rPr>
                <w:rFonts w:eastAsia="Calibri"/>
                <w:iCs/>
                <w:color w:val="0D0D0D"/>
                <w:lang w:eastAsia="en-US"/>
              </w:rPr>
              <w:t>0</w:t>
            </w:r>
          </w:p>
        </w:tc>
        <w:tc>
          <w:tcPr>
            <w:tcW w:w="741" w:type="pct"/>
            <w:shd w:val="clear" w:color="auto" w:fill="auto"/>
            <w:vAlign w:val="center"/>
          </w:tcPr>
          <w:p w:rsidR="00BB5A39" w:rsidRPr="00BB5A39" w:rsidRDefault="00BB5A39" w:rsidP="00BB5A39">
            <w:pPr>
              <w:jc w:val="center"/>
              <w:rPr>
                <w:rFonts w:eastAsia="Calibri"/>
                <w:bCs/>
                <w:lang w:eastAsia="en-US"/>
              </w:rPr>
            </w:pPr>
            <w:r w:rsidRPr="00BB5A39">
              <w:rPr>
                <w:rFonts w:eastAsia="Calibri"/>
                <w:bCs/>
                <w:lang w:eastAsia="en-US"/>
              </w:rPr>
              <w:t>17</w:t>
            </w:r>
          </w:p>
        </w:tc>
        <w:tc>
          <w:tcPr>
            <w:tcW w:w="797" w:type="pct"/>
            <w:shd w:val="clear" w:color="auto" w:fill="auto"/>
            <w:vAlign w:val="center"/>
          </w:tcPr>
          <w:p w:rsidR="00BB5A39" w:rsidRPr="00BB5A39" w:rsidRDefault="00BB5A39" w:rsidP="00BB5A39">
            <w:pPr>
              <w:jc w:val="center"/>
              <w:rPr>
                <w:rFonts w:eastAsia="Calibri"/>
                <w:bCs/>
                <w:color w:val="0D0D0D"/>
                <w:lang w:eastAsia="en-US"/>
              </w:rPr>
            </w:pPr>
            <w:r w:rsidRPr="00BB5A39">
              <w:rPr>
                <w:rFonts w:eastAsia="Calibri"/>
                <w:bCs/>
                <w:color w:val="0D0D0D"/>
                <w:lang w:eastAsia="en-US"/>
              </w:rPr>
              <w:t>100,0</w:t>
            </w:r>
          </w:p>
        </w:tc>
      </w:tr>
      <w:tr w:rsidR="00BB5A39" w:rsidRPr="00BB5A39" w:rsidTr="00E01289">
        <w:trPr>
          <w:cantSplit/>
          <w:trHeight w:val="20"/>
        </w:trPr>
        <w:tc>
          <w:tcPr>
            <w:tcW w:w="2722" w:type="pct"/>
            <w:shd w:val="clear" w:color="auto" w:fill="auto"/>
            <w:vAlign w:val="center"/>
            <w:hideMark/>
          </w:tcPr>
          <w:p w:rsidR="00BB5A39" w:rsidRPr="00BB5A39" w:rsidRDefault="00BB5A39" w:rsidP="00BB5A39">
            <w:pPr>
              <w:ind w:left="142"/>
              <w:rPr>
                <w:rFonts w:eastAsia="Calibri"/>
                <w:color w:val="000000"/>
                <w:sz w:val="26"/>
                <w:szCs w:val="26"/>
                <w:lang w:eastAsia="en-US"/>
              </w:rPr>
            </w:pPr>
            <w:r w:rsidRPr="00BB5A39">
              <w:rPr>
                <w:rFonts w:eastAsia="Calibri"/>
                <w:color w:val="000000"/>
                <w:sz w:val="26"/>
                <w:szCs w:val="26"/>
                <w:lang w:eastAsia="en-US"/>
              </w:rPr>
              <w:t>Досыл документов по запросу</w:t>
            </w:r>
          </w:p>
        </w:tc>
        <w:tc>
          <w:tcPr>
            <w:tcW w:w="740" w:type="pct"/>
            <w:shd w:val="clear" w:color="auto" w:fill="auto"/>
            <w:vAlign w:val="center"/>
          </w:tcPr>
          <w:p w:rsidR="00BB5A39" w:rsidRPr="00BB5A39" w:rsidRDefault="00BB5A39" w:rsidP="00BB5A39">
            <w:pPr>
              <w:jc w:val="center"/>
              <w:rPr>
                <w:rFonts w:eastAsia="Calibri"/>
                <w:color w:val="0D0D0D"/>
                <w:lang w:eastAsia="en-US"/>
              </w:rPr>
            </w:pPr>
            <w:r w:rsidRPr="00BB5A39">
              <w:rPr>
                <w:rFonts w:eastAsia="Calibri"/>
                <w:color w:val="0D0D0D"/>
                <w:lang w:eastAsia="en-US"/>
              </w:rPr>
              <w:t>2</w:t>
            </w:r>
          </w:p>
        </w:tc>
        <w:tc>
          <w:tcPr>
            <w:tcW w:w="741" w:type="pct"/>
            <w:shd w:val="clear" w:color="auto" w:fill="auto"/>
            <w:vAlign w:val="center"/>
          </w:tcPr>
          <w:p w:rsidR="00BB5A39" w:rsidRPr="00BB5A39" w:rsidRDefault="00BB5A39" w:rsidP="00BB5A39">
            <w:pPr>
              <w:jc w:val="center"/>
              <w:rPr>
                <w:rFonts w:eastAsia="Calibri"/>
                <w:bCs/>
                <w:lang w:eastAsia="en-US"/>
              </w:rPr>
            </w:pPr>
            <w:r w:rsidRPr="00BB5A39">
              <w:rPr>
                <w:rFonts w:eastAsia="Calibri"/>
                <w:bCs/>
                <w:lang w:eastAsia="en-US"/>
              </w:rPr>
              <w:t>1</w:t>
            </w:r>
          </w:p>
        </w:tc>
        <w:tc>
          <w:tcPr>
            <w:tcW w:w="797" w:type="pct"/>
            <w:shd w:val="clear" w:color="auto" w:fill="auto"/>
            <w:vAlign w:val="center"/>
          </w:tcPr>
          <w:p w:rsidR="00BB5A39" w:rsidRPr="00BB5A39" w:rsidRDefault="00BB5A39" w:rsidP="00BB5A39">
            <w:pPr>
              <w:jc w:val="center"/>
              <w:rPr>
                <w:rFonts w:eastAsia="Calibri"/>
                <w:bCs/>
                <w:color w:val="0D0D0D"/>
                <w:lang w:eastAsia="en-US"/>
              </w:rPr>
            </w:pPr>
            <w:r w:rsidRPr="00BB5A39">
              <w:rPr>
                <w:rFonts w:eastAsia="Calibri"/>
                <w:bCs/>
                <w:color w:val="0D0D0D"/>
                <w:lang w:eastAsia="en-US"/>
              </w:rPr>
              <w:t>-50,0</w:t>
            </w:r>
          </w:p>
        </w:tc>
      </w:tr>
      <w:tr w:rsidR="00BB5A39" w:rsidRPr="00BB5A39" w:rsidTr="00E01289">
        <w:trPr>
          <w:cantSplit/>
          <w:trHeight w:val="20"/>
        </w:trPr>
        <w:tc>
          <w:tcPr>
            <w:tcW w:w="2722" w:type="pct"/>
            <w:shd w:val="clear" w:color="auto" w:fill="auto"/>
            <w:vAlign w:val="center"/>
            <w:hideMark/>
          </w:tcPr>
          <w:p w:rsidR="00BB5A39" w:rsidRPr="00BB5A39" w:rsidRDefault="00BB5A39" w:rsidP="00BB5A39">
            <w:pPr>
              <w:ind w:left="142"/>
              <w:rPr>
                <w:rFonts w:eastAsia="Calibri"/>
                <w:color w:val="000000"/>
                <w:sz w:val="26"/>
                <w:szCs w:val="26"/>
                <w:lang w:eastAsia="en-US"/>
              </w:rPr>
            </w:pPr>
            <w:r w:rsidRPr="00BB5A39">
              <w:rPr>
                <w:rFonts w:eastAsia="Calibri"/>
                <w:color w:val="000000"/>
                <w:sz w:val="26"/>
                <w:szCs w:val="26"/>
                <w:lang w:eastAsia="en-US"/>
              </w:rPr>
              <w:t>Другие вопросы в сфере связи</w:t>
            </w:r>
          </w:p>
        </w:tc>
        <w:tc>
          <w:tcPr>
            <w:tcW w:w="740" w:type="pct"/>
            <w:shd w:val="clear" w:color="auto" w:fill="auto"/>
            <w:vAlign w:val="center"/>
          </w:tcPr>
          <w:p w:rsidR="00BB5A39" w:rsidRPr="00BB5A39" w:rsidRDefault="00BB5A39" w:rsidP="00BB5A39">
            <w:pPr>
              <w:jc w:val="center"/>
              <w:rPr>
                <w:rFonts w:eastAsia="Calibri"/>
                <w:color w:val="0D0D0D"/>
                <w:lang w:eastAsia="en-US"/>
              </w:rPr>
            </w:pPr>
            <w:r w:rsidRPr="00BB5A39">
              <w:rPr>
                <w:rFonts w:eastAsia="Calibri"/>
                <w:color w:val="0D0D0D"/>
                <w:lang w:eastAsia="en-US"/>
              </w:rPr>
              <w:t>12</w:t>
            </w:r>
          </w:p>
        </w:tc>
        <w:tc>
          <w:tcPr>
            <w:tcW w:w="741" w:type="pct"/>
            <w:shd w:val="clear" w:color="auto" w:fill="auto"/>
            <w:vAlign w:val="center"/>
          </w:tcPr>
          <w:p w:rsidR="00BB5A39" w:rsidRPr="00BB5A39" w:rsidRDefault="00BB5A39" w:rsidP="00BB5A39">
            <w:pPr>
              <w:jc w:val="center"/>
              <w:rPr>
                <w:rFonts w:eastAsia="Calibri"/>
                <w:bCs/>
                <w:lang w:eastAsia="en-US"/>
              </w:rPr>
            </w:pPr>
            <w:r w:rsidRPr="00BB5A39">
              <w:rPr>
                <w:rFonts w:eastAsia="Calibri"/>
                <w:bCs/>
                <w:lang w:eastAsia="en-US"/>
              </w:rPr>
              <w:t>14</w:t>
            </w:r>
          </w:p>
        </w:tc>
        <w:tc>
          <w:tcPr>
            <w:tcW w:w="797" w:type="pct"/>
            <w:shd w:val="clear" w:color="auto" w:fill="auto"/>
            <w:vAlign w:val="center"/>
          </w:tcPr>
          <w:p w:rsidR="00BB5A39" w:rsidRPr="00BB5A39" w:rsidRDefault="00BB5A39" w:rsidP="00BB5A39">
            <w:pPr>
              <w:jc w:val="center"/>
              <w:rPr>
                <w:rFonts w:eastAsia="Calibri"/>
                <w:bCs/>
                <w:color w:val="0D0D0D"/>
                <w:lang w:eastAsia="en-US"/>
              </w:rPr>
            </w:pPr>
            <w:r w:rsidRPr="00BB5A39">
              <w:rPr>
                <w:rFonts w:eastAsia="Calibri"/>
                <w:bCs/>
                <w:color w:val="0D0D0D"/>
                <w:lang w:eastAsia="en-US"/>
              </w:rPr>
              <w:t>16,7</w:t>
            </w:r>
          </w:p>
        </w:tc>
      </w:tr>
      <w:tr w:rsidR="00BB5A39" w:rsidRPr="00BB5A39" w:rsidTr="00E01289">
        <w:trPr>
          <w:cantSplit/>
          <w:trHeight w:val="20"/>
        </w:trPr>
        <w:tc>
          <w:tcPr>
            <w:tcW w:w="2722" w:type="pct"/>
            <w:shd w:val="clear" w:color="auto" w:fill="auto"/>
            <w:vAlign w:val="center"/>
            <w:hideMark/>
          </w:tcPr>
          <w:p w:rsidR="00BB5A39" w:rsidRPr="00BB5A39" w:rsidRDefault="00BB5A39" w:rsidP="00BB5A39">
            <w:pPr>
              <w:jc w:val="center"/>
              <w:rPr>
                <w:rFonts w:eastAsia="Calibri"/>
                <w:b/>
                <w:bCs/>
                <w:color w:val="000000"/>
                <w:sz w:val="26"/>
                <w:szCs w:val="26"/>
                <w:lang w:eastAsia="en-US"/>
              </w:rPr>
            </w:pPr>
            <w:r w:rsidRPr="00BB5A39">
              <w:rPr>
                <w:rFonts w:eastAsia="Calibri"/>
                <w:b/>
                <w:bCs/>
                <w:color w:val="000000"/>
                <w:sz w:val="26"/>
                <w:szCs w:val="26"/>
                <w:lang w:eastAsia="en-US"/>
              </w:rPr>
              <w:t>СМИ</w:t>
            </w:r>
          </w:p>
        </w:tc>
        <w:tc>
          <w:tcPr>
            <w:tcW w:w="740" w:type="pct"/>
            <w:shd w:val="clear" w:color="auto" w:fill="auto"/>
            <w:vAlign w:val="center"/>
          </w:tcPr>
          <w:p w:rsidR="00BB5A39" w:rsidRPr="00BB5A39" w:rsidRDefault="00BB5A39" w:rsidP="00BB5A39">
            <w:pPr>
              <w:jc w:val="center"/>
              <w:rPr>
                <w:rFonts w:eastAsia="Calibri"/>
                <w:b/>
                <w:bCs/>
                <w:lang w:eastAsia="en-US"/>
              </w:rPr>
            </w:pPr>
            <w:r w:rsidRPr="00BB5A39">
              <w:rPr>
                <w:rFonts w:eastAsia="Calibri"/>
                <w:b/>
                <w:bCs/>
                <w:lang w:eastAsia="en-US"/>
              </w:rPr>
              <w:t>13</w:t>
            </w:r>
          </w:p>
        </w:tc>
        <w:tc>
          <w:tcPr>
            <w:tcW w:w="741" w:type="pct"/>
            <w:shd w:val="clear" w:color="auto" w:fill="auto"/>
            <w:vAlign w:val="center"/>
          </w:tcPr>
          <w:p w:rsidR="00BB5A39" w:rsidRPr="00BB5A39" w:rsidRDefault="00BB5A39" w:rsidP="00BB5A39">
            <w:pPr>
              <w:jc w:val="center"/>
              <w:rPr>
                <w:rFonts w:eastAsia="Calibri"/>
                <w:b/>
                <w:bCs/>
                <w:color w:val="000000"/>
                <w:lang w:eastAsia="en-US"/>
              </w:rPr>
            </w:pPr>
            <w:r w:rsidRPr="00BB5A39">
              <w:rPr>
                <w:rFonts w:eastAsia="Calibri"/>
                <w:b/>
                <w:bCs/>
                <w:color w:val="000000"/>
                <w:lang w:eastAsia="en-US"/>
              </w:rPr>
              <w:t>11</w:t>
            </w:r>
          </w:p>
        </w:tc>
        <w:tc>
          <w:tcPr>
            <w:tcW w:w="797" w:type="pct"/>
            <w:shd w:val="clear" w:color="auto" w:fill="auto"/>
            <w:vAlign w:val="center"/>
          </w:tcPr>
          <w:p w:rsidR="00BB5A39" w:rsidRPr="00BB5A39" w:rsidRDefault="00BB5A39" w:rsidP="00BB5A39">
            <w:pPr>
              <w:jc w:val="center"/>
              <w:rPr>
                <w:rFonts w:eastAsia="Calibri"/>
                <w:bCs/>
                <w:color w:val="0D0D0D"/>
                <w:lang w:eastAsia="en-US"/>
              </w:rPr>
            </w:pPr>
            <w:r w:rsidRPr="00BB5A39">
              <w:rPr>
                <w:rFonts w:eastAsia="Calibri"/>
                <w:bCs/>
                <w:color w:val="0D0D0D"/>
                <w:lang w:eastAsia="en-US"/>
              </w:rPr>
              <w:t>-15,4</w:t>
            </w:r>
          </w:p>
        </w:tc>
      </w:tr>
      <w:tr w:rsidR="00BB5A39" w:rsidRPr="00BB5A39" w:rsidTr="00E01289">
        <w:trPr>
          <w:cantSplit/>
          <w:trHeight w:val="20"/>
        </w:trPr>
        <w:tc>
          <w:tcPr>
            <w:tcW w:w="2722" w:type="pct"/>
            <w:shd w:val="clear" w:color="auto" w:fill="auto"/>
            <w:vAlign w:val="center"/>
            <w:hideMark/>
          </w:tcPr>
          <w:p w:rsidR="00BB5A39" w:rsidRPr="00BB5A39" w:rsidRDefault="00BB5A39" w:rsidP="00BB5A39">
            <w:pPr>
              <w:ind w:left="142"/>
              <w:rPr>
                <w:rFonts w:eastAsia="Calibri"/>
                <w:color w:val="000000"/>
                <w:sz w:val="26"/>
                <w:szCs w:val="26"/>
                <w:lang w:eastAsia="en-US"/>
              </w:rPr>
            </w:pPr>
            <w:r w:rsidRPr="00BB5A39">
              <w:rPr>
                <w:rFonts w:eastAsia="Calibri"/>
                <w:color w:val="000000"/>
                <w:sz w:val="26"/>
                <w:szCs w:val="26"/>
                <w:lang w:eastAsia="en-US"/>
              </w:rPr>
              <w:t xml:space="preserve">Вопросы по содержанию материалов, публикуемых в СМИ, в </w:t>
            </w:r>
            <w:proofErr w:type="spellStart"/>
            <w:r w:rsidRPr="00BB5A39">
              <w:rPr>
                <w:rFonts w:eastAsia="Calibri"/>
                <w:color w:val="000000"/>
                <w:sz w:val="26"/>
                <w:szCs w:val="26"/>
                <w:lang w:eastAsia="en-US"/>
              </w:rPr>
              <w:t>т.ч</w:t>
            </w:r>
            <w:proofErr w:type="spellEnd"/>
            <w:r w:rsidRPr="00BB5A39">
              <w:rPr>
                <w:rFonts w:eastAsia="Calibri"/>
                <w:color w:val="000000"/>
                <w:sz w:val="26"/>
                <w:szCs w:val="26"/>
                <w:lang w:eastAsia="en-US"/>
              </w:rPr>
              <w:t>. телевизионных передач</w:t>
            </w:r>
          </w:p>
        </w:tc>
        <w:tc>
          <w:tcPr>
            <w:tcW w:w="740" w:type="pct"/>
            <w:shd w:val="clear" w:color="auto" w:fill="auto"/>
            <w:vAlign w:val="center"/>
          </w:tcPr>
          <w:p w:rsidR="00BB5A39" w:rsidRPr="00BB5A39" w:rsidRDefault="00BB5A39" w:rsidP="00BB5A39">
            <w:pPr>
              <w:jc w:val="center"/>
              <w:rPr>
                <w:rFonts w:eastAsia="Calibri"/>
                <w:lang w:eastAsia="en-US"/>
              </w:rPr>
            </w:pPr>
            <w:r w:rsidRPr="00BB5A39">
              <w:rPr>
                <w:rFonts w:eastAsia="Calibri"/>
                <w:lang w:eastAsia="en-US"/>
              </w:rPr>
              <w:t>5</w:t>
            </w:r>
          </w:p>
        </w:tc>
        <w:tc>
          <w:tcPr>
            <w:tcW w:w="741" w:type="pct"/>
            <w:shd w:val="clear" w:color="auto" w:fill="auto"/>
            <w:vAlign w:val="center"/>
          </w:tcPr>
          <w:p w:rsidR="00BB5A39" w:rsidRPr="00BB5A39" w:rsidRDefault="00BB5A39" w:rsidP="00BB5A39">
            <w:pPr>
              <w:jc w:val="center"/>
              <w:rPr>
                <w:rFonts w:eastAsia="Calibri"/>
                <w:bCs/>
                <w:color w:val="000000"/>
                <w:lang w:eastAsia="en-US"/>
              </w:rPr>
            </w:pPr>
            <w:r w:rsidRPr="00BB5A39">
              <w:rPr>
                <w:rFonts w:eastAsia="Calibri"/>
                <w:bCs/>
                <w:color w:val="000000"/>
                <w:lang w:eastAsia="en-US"/>
              </w:rPr>
              <w:t>10</w:t>
            </w:r>
          </w:p>
        </w:tc>
        <w:tc>
          <w:tcPr>
            <w:tcW w:w="797" w:type="pct"/>
            <w:shd w:val="clear" w:color="auto" w:fill="auto"/>
            <w:vAlign w:val="center"/>
          </w:tcPr>
          <w:p w:rsidR="00BB5A39" w:rsidRPr="00BB5A39" w:rsidRDefault="00BB5A39" w:rsidP="00BB5A39">
            <w:pPr>
              <w:jc w:val="center"/>
              <w:rPr>
                <w:rFonts w:eastAsia="Calibri"/>
                <w:bCs/>
                <w:color w:val="0D0D0D"/>
                <w:lang w:eastAsia="en-US"/>
              </w:rPr>
            </w:pPr>
            <w:r w:rsidRPr="00BB5A39">
              <w:rPr>
                <w:rFonts w:eastAsia="Calibri"/>
                <w:bCs/>
                <w:color w:val="0D0D0D"/>
                <w:lang w:eastAsia="en-US"/>
              </w:rPr>
              <w:t>100,0</w:t>
            </w:r>
          </w:p>
        </w:tc>
      </w:tr>
      <w:tr w:rsidR="00BB5A39" w:rsidRPr="00BB5A39" w:rsidTr="00E01289">
        <w:trPr>
          <w:cantSplit/>
          <w:trHeight w:val="20"/>
        </w:trPr>
        <w:tc>
          <w:tcPr>
            <w:tcW w:w="2722" w:type="pct"/>
            <w:shd w:val="clear" w:color="auto" w:fill="auto"/>
            <w:vAlign w:val="center"/>
          </w:tcPr>
          <w:p w:rsidR="00BB5A39" w:rsidRPr="00BB5A39" w:rsidRDefault="00BB5A39" w:rsidP="00BB5A39">
            <w:pPr>
              <w:ind w:left="142"/>
              <w:rPr>
                <w:rFonts w:eastAsia="Calibri"/>
                <w:color w:val="000000"/>
                <w:sz w:val="26"/>
                <w:szCs w:val="26"/>
                <w:lang w:eastAsia="en-US"/>
              </w:rPr>
            </w:pPr>
            <w:r w:rsidRPr="00BB5A39">
              <w:rPr>
                <w:rFonts w:eastAsia="Calibri"/>
                <w:color w:val="000000"/>
                <w:sz w:val="26"/>
                <w:szCs w:val="26"/>
                <w:lang w:eastAsia="en-US"/>
              </w:rPr>
              <w:t>Разъяснение вопросов по разрешительной деятельности и лицензированию</w:t>
            </w:r>
          </w:p>
        </w:tc>
        <w:tc>
          <w:tcPr>
            <w:tcW w:w="740" w:type="pct"/>
            <w:shd w:val="clear" w:color="auto" w:fill="auto"/>
            <w:vAlign w:val="center"/>
          </w:tcPr>
          <w:p w:rsidR="00BB5A39" w:rsidRPr="00BB5A39" w:rsidRDefault="00BB5A39" w:rsidP="00BB5A39">
            <w:pPr>
              <w:jc w:val="center"/>
              <w:rPr>
                <w:rFonts w:eastAsia="Calibri"/>
                <w:lang w:eastAsia="en-US"/>
              </w:rPr>
            </w:pPr>
            <w:r w:rsidRPr="00BB5A39">
              <w:rPr>
                <w:rFonts w:eastAsia="Calibri"/>
                <w:lang w:eastAsia="en-US"/>
              </w:rPr>
              <w:t>2</w:t>
            </w:r>
          </w:p>
        </w:tc>
        <w:tc>
          <w:tcPr>
            <w:tcW w:w="741" w:type="pct"/>
            <w:shd w:val="clear" w:color="auto" w:fill="auto"/>
            <w:vAlign w:val="center"/>
          </w:tcPr>
          <w:p w:rsidR="00BB5A39" w:rsidRPr="00BB5A39" w:rsidRDefault="00BB5A39" w:rsidP="00BB5A39">
            <w:pPr>
              <w:jc w:val="center"/>
              <w:rPr>
                <w:rFonts w:eastAsia="Calibri"/>
                <w:bCs/>
                <w:color w:val="000000"/>
                <w:lang w:eastAsia="en-US"/>
              </w:rPr>
            </w:pPr>
            <w:r w:rsidRPr="00BB5A39">
              <w:rPr>
                <w:rFonts w:eastAsia="Calibri"/>
                <w:bCs/>
                <w:color w:val="000000"/>
                <w:lang w:eastAsia="en-US"/>
              </w:rPr>
              <w:t>0</w:t>
            </w:r>
          </w:p>
        </w:tc>
        <w:tc>
          <w:tcPr>
            <w:tcW w:w="797" w:type="pct"/>
            <w:shd w:val="clear" w:color="auto" w:fill="auto"/>
            <w:vAlign w:val="center"/>
          </w:tcPr>
          <w:p w:rsidR="00BB5A39" w:rsidRPr="00BB5A39" w:rsidRDefault="00BB5A39" w:rsidP="00BB5A39">
            <w:pPr>
              <w:jc w:val="center"/>
              <w:rPr>
                <w:rFonts w:eastAsia="Calibri"/>
                <w:bCs/>
                <w:color w:val="0D0D0D"/>
                <w:lang w:eastAsia="en-US"/>
              </w:rPr>
            </w:pPr>
            <w:r w:rsidRPr="00BB5A39">
              <w:rPr>
                <w:rFonts w:eastAsia="Calibri"/>
                <w:bCs/>
                <w:color w:val="0D0D0D"/>
                <w:lang w:eastAsia="en-US"/>
              </w:rPr>
              <w:t>- 100,0</w:t>
            </w:r>
          </w:p>
        </w:tc>
      </w:tr>
      <w:tr w:rsidR="00BB5A39" w:rsidRPr="00BB5A39" w:rsidTr="00E01289">
        <w:trPr>
          <w:cantSplit/>
          <w:trHeight w:val="20"/>
        </w:trPr>
        <w:tc>
          <w:tcPr>
            <w:tcW w:w="2722" w:type="pct"/>
            <w:shd w:val="clear" w:color="auto" w:fill="auto"/>
            <w:vAlign w:val="center"/>
          </w:tcPr>
          <w:p w:rsidR="00BB5A39" w:rsidRPr="00BB5A39" w:rsidRDefault="00BB5A39" w:rsidP="00BB5A39">
            <w:pPr>
              <w:ind w:left="142"/>
              <w:rPr>
                <w:rFonts w:eastAsia="Calibri"/>
                <w:color w:val="000000"/>
                <w:sz w:val="26"/>
                <w:szCs w:val="26"/>
                <w:lang w:eastAsia="en-US"/>
              </w:rPr>
            </w:pPr>
            <w:r w:rsidRPr="00BB5A39">
              <w:rPr>
                <w:rFonts w:eastAsia="Calibri"/>
                <w:color w:val="000000"/>
                <w:sz w:val="26"/>
                <w:szCs w:val="26"/>
                <w:lang w:eastAsia="en-US"/>
              </w:rPr>
              <w:t xml:space="preserve">Вопросы </w:t>
            </w:r>
            <w:proofErr w:type="gramStart"/>
            <w:r w:rsidRPr="00BB5A39">
              <w:rPr>
                <w:rFonts w:eastAsia="Calibri"/>
                <w:color w:val="000000"/>
                <w:sz w:val="26"/>
                <w:szCs w:val="26"/>
                <w:lang w:eastAsia="en-US"/>
              </w:rPr>
              <w:t>организации деятельности редакций СМИ</w:t>
            </w:r>
            <w:proofErr w:type="gramEnd"/>
            <w:r w:rsidRPr="00BB5A39">
              <w:rPr>
                <w:rFonts w:eastAsia="Calibri"/>
                <w:color w:val="000000"/>
                <w:sz w:val="26"/>
                <w:szCs w:val="26"/>
                <w:lang w:eastAsia="en-US"/>
              </w:rPr>
              <w:t xml:space="preserve"> </w:t>
            </w:r>
          </w:p>
        </w:tc>
        <w:tc>
          <w:tcPr>
            <w:tcW w:w="740" w:type="pct"/>
            <w:shd w:val="clear" w:color="auto" w:fill="auto"/>
            <w:vAlign w:val="center"/>
          </w:tcPr>
          <w:p w:rsidR="00BB5A39" w:rsidRPr="00BB5A39" w:rsidRDefault="00BB5A39" w:rsidP="00BB5A39">
            <w:pPr>
              <w:jc w:val="center"/>
              <w:rPr>
                <w:rFonts w:eastAsia="Calibri"/>
                <w:lang w:val="en-US" w:eastAsia="en-US"/>
              </w:rPr>
            </w:pPr>
            <w:r w:rsidRPr="00BB5A39">
              <w:rPr>
                <w:rFonts w:eastAsia="Calibri"/>
                <w:lang w:val="en-US" w:eastAsia="en-US"/>
              </w:rPr>
              <w:t>6</w:t>
            </w:r>
          </w:p>
        </w:tc>
        <w:tc>
          <w:tcPr>
            <w:tcW w:w="741" w:type="pct"/>
            <w:shd w:val="clear" w:color="auto" w:fill="auto"/>
            <w:vAlign w:val="center"/>
          </w:tcPr>
          <w:p w:rsidR="00BB5A39" w:rsidRPr="00BB5A39" w:rsidRDefault="00BB5A39" w:rsidP="00BB5A39">
            <w:pPr>
              <w:jc w:val="center"/>
              <w:rPr>
                <w:rFonts w:eastAsia="Calibri"/>
                <w:bCs/>
                <w:color w:val="000000"/>
                <w:lang w:eastAsia="en-US"/>
              </w:rPr>
            </w:pPr>
            <w:r w:rsidRPr="00BB5A39">
              <w:rPr>
                <w:rFonts w:eastAsia="Calibri"/>
                <w:bCs/>
                <w:color w:val="000000"/>
                <w:lang w:eastAsia="en-US"/>
              </w:rPr>
              <w:t>1</w:t>
            </w:r>
          </w:p>
        </w:tc>
        <w:tc>
          <w:tcPr>
            <w:tcW w:w="797" w:type="pct"/>
            <w:shd w:val="clear" w:color="auto" w:fill="auto"/>
            <w:vAlign w:val="center"/>
          </w:tcPr>
          <w:p w:rsidR="00BB5A39" w:rsidRPr="00BB5A39" w:rsidRDefault="00BB5A39" w:rsidP="00BB5A39">
            <w:pPr>
              <w:jc w:val="center"/>
              <w:rPr>
                <w:rFonts w:eastAsia="Calibri"/>
                <w:bCs/>
                <w:color w:val="0D0D0D"/>
                <w:lang w:val="en-US" w:eastAsia="en-US"/>
              </w:rPr>
            </w:pPr>
            <w:r w:rsidRPr="00BB5A39">
              <w:rPr>
                <w:rFonts w:eastAsia="Calibri"/>
                <w:bCs/>
                <w:color w:val="0D0D0D"/>
                <w:lang w:eastAsia="en-US"/>
              </w:rPr>
              <w:t>83,3</w:t>
            </w:r>
          </w:p>
        </w:tc>
      </w:tr>
    </w:tbl>
    <w:p w:rsidR="00BB5A39" w:rsidRPr="00BB5A39" w:rsidRDefault="00BB5A39" w:rsidP="00BB5A39">
      <w:pPr>
        <w:tabs>
          <w:tab w:val="left" w:pos="284"/>
          <w:tab w:val="left" w:pos="851"/>
          <w:tab w:val="left" w:pos="993"/>
        </w:tabs>
        <w:jc w:val="both"/>
        <w:rPr>
          <w:rFonts w:eastAsia="Calibri"/>
          <w:bCs/>
          <w:i/>
          <w:iCs/>
          <w:sz w:val="28"/>
          <w:szCs w:val="28"/>
          <w:u w:val="single"/>
          <w:lang w:eastAsia="en-US"/>
        </w:rPr>
      </w:pPr>
    </w:p>
    <w:p w:rsidR="00E42987" w:rsidRPr="00E42987" w:rsidRDefault="00E42987" w:rsidP="00E42987">
      <w:pPr>
        <w:tabs>
          <w:tab w:val="left" w:pos="284"/>
          <w:tab w:val="left" w:pos="851"/>
          <w:tab w:val="left" w:pos="993"/>
        </w:tabs>
        <w:jc w:val="both"/>
        <w:rPr>
          <w:rFonts w:eastAsia="Calibri"/>
          <w:bCs/>
          <w:i/>
          <w:iCs/>
          <w:sz w:val="28"/>
          <w:szCs w:val="28"/>
          <w:u w:val="single"/>
          <w:lang w:eastAsia="en-US"/>
        </w:rPr>
      </w:pPr>
      <w:r w:rsidRPr="00E42987">
        <w:rPr>
          <w:rFonts w:eastAsia="Calibri"/>
          <w:bCs/>
          <w:i/>
          <w:iCs/>
          <w:sz w:val="28"/>
          <w:szCs w:val="28"/>
          <w:u w:val="single"/>
          <w:lang w:eastAsia="en-US"/>
        </w:rPr>
        <w:t>В сфере  деятельности по защите прав субъектов персональных данных</w:t>
      </w:r>
    </w:p>
    <w:p w:rsidR="00E42987" w:rsidRPr="00E42987" w:rsidRDefault="00E42987" w:rsidP="00E42987">
      <w:pPr>
        <w:suppressAutoHyphens/>
        <w:autoSpaceDN w:val="0"/>
        <w:ind w:firstLine="709"/>
        <w:jc w:val="both"/>
        <w:textAlignment w:val="baseline"/>
        <w:rPr>
          <w:rFonts w:eastAsia="WenQuanYi Zen Hei Sharp"/>
          <w:kern w:val="3"/>
          <w:sz w:val="28"/>
          <w:szCs w:val="28"/>
          <w:lang w:eastAsia="zh-CN" w:bidi="hi-IN"/>
        </w:rPr>
      </w:pPr>
    </w:p>
    <w:p w:rsidR="00BB5A39" w:rsidRPr="00BB5A39" w:rsidRDefault="00BB5A39" w:rsidP="00BB5A39">
      <w:pPr>
        <w:suppressAutoHyphens/>
        <w:autoSpaceDN w:val="0"/>
        <w:jc w:val="both"/>
        <w:textAlignment w:val="baseline"/>
        <w:rPr>
          <w:rFonts w:eastAsia="WenQuanYi Zen Hei Sharp"/>
          <w:kern w:val="3"/>
          <w:sz w:val="28"/>
          <w:szCs w:val="28"/>
          <w:lang w:eastAsia="zh-CN" w:bidi="hi-IN"/>
        </w:rPr>
      </w:pPr>
      <w:r w:rsidRPr="00BB5A39">
        <w:rPr>
          <w:rFonts w:eastAsia="WenQuanYi Zen Hei Sharp"/>
          <w:bCs/>
          <w:i/>
          <w:iCs/>
          <w:kern w:val="3"/>
          <w:sz w:val="28"/>
          <w:szCs w:val="28"/>
          <w:lang w:eastAsia="zh-CN" w:bidi="hi-IN"/>
        </w:rPr>
        <w:t>Типичные нарушения, выявляемые при рассмотрении обращений граждан</w:t>
      </w:r>
      <w:r w:rsidRPr="00BB5A39">
        <w:rPr>
          <w:rFonts w:eastAsia="WenQuanYi Zen Hei Sharp"/>
          <w:kern w:val="3"/>
          <w:sz w:val="28"/>
          <w:szCs w:val="28"/>
          <w:lang w:eastAsia="zh-CN" w:bidi="hi-IN"/>
        </w:rPr>
        <w:t>:</w:t>
      </w:r>
    </w:p>
    <w:p w:rsidR="00BB5A39" w:rsidRPr="00BB5A39" w:rsidRDefault="00BB5A39" w:rsidP="00BB5A39">
      <w:pPr>
        <w:suppressAutoHyphens/>
        <w:autoSpaceDN w:val="0"/>
        <w:ind w:firstLine="851"/>
        <w:jc w:val="both"/>
        <w:textAlignment w:val="baseline"/>
        <w:rPr>
          <w:sz w:val="28"/>
          <w:szCs w:val="28"/>
        </w:rPr>
      </w:pPr>
      <w:r w:rsidRPr="00BB5A39">
        <w:rPr>
          <w:sz w:val="28"/>
          <w:szCs w:val="28"/>
        </w:rPr>
        <w:t xml:space="preserve">нарушение требований конфиденциальности при обработке персональных данных: </w:t>
      </w:r>
    </w:p>
    <w:p w:rsidR="00BB5A39" w:rsidRPr="00BB5A39" w:rsidRDefault="00BB5A39" w:rsidP="00BB5A39">
      <w:pPr>
        <w:suppressAutoHyphens/>
        <w:autoSpaceDN w:val="0"/>
        <w:ind w:firstLine="851"/>
        <w:jc w:val="both"/>
        <w:textAlignment w:val="baseline"/>
        <w:rPr>
          <w:sz w:val="28"/>
          <w:szCs w:val="28"/>
        </w:rPr>
      </w:pPr>
      <w:r w:rsidRPr="00BB5A39">
        <w:rPr>
          <w:sz w:val="28"/>
          <w:szCs w:val="28"/>
        </w:rPr>
        <w:t xml:space="preserve">- интернет-сайты – размещение на </w:t>
      </w:r>
      <w:proofErr w:type="spellStart"/>
      <w:r w:rsidRPr="00BB5A39">
        <w:rPr>
          <w:sz w:val="28"/>
          <w:szCs w:val="28"/>
        </w:rPr>
        <w:t>интернет-ресурсах</w:t>
      </w:r>
      <w:proofErr w:type="spellEnd"/>
      <w:r w:rsidRPr="00BB5A39">
        <w:rPr>
          <w:sz w:val="28"/>
          <w:szCs w:val="28"/>
        </w:rPr>
        <w:t xml:space="preserve"> </w:t>
      </w:r>
      <w:proofErr w:type="spellStart"/>
      <w:r w:rsidRPr="00BB5A39">
        <w:rPr>
          <w:sz w:val="28"/>
          <w:szCs w:val="28"/>
        </w:rPr>
        <w:t>ПДн</w:t>
      </w:r>
      <w:proofErr w:type="spellEnd"/>
      <w:r w:rsidRPr="00BB5A39">
        <w:rPr>
          <w:sz w:val="28"/>
          <w:szCs w:val="28"/>
        </w:rPr>
        <w:t xml:space="preserve"> граждан без согласия (16);</w:t>
      </w:r>
    </w:p>
    <w:p w:rsidR="00BB5A39" w:rsidRPr="00BB5A39" w:rsidRDefault="00BB5A39" w:rsidP="00BB5A39">
      <w:pPr>
        <w:suppressAutoHyphens/>
        <w:autoSpaceDN w:val="0"/>
        <w:ind w:firstLine="851"/>
        <w:jc w:val="both"/>
        <w:textAlignment w:val="baseline"/>
        <w:rPr>
          <w:sz w:val="28"/>
          <w:szCs w:val="28"/>
        </w:rPr>
      </w:pPr>
      <w:r w:rsidRPr="00BB5A39">
        <w:rPr>
          <w:sz w:val="28"/>
          <w:szCs w:val="28"/>
        </w:rPr>
        <w:t>- организации в сфере ЖКХ (неправомерная передача персональных данных в адрес третьих лиц (17);</w:t>
      </w:r>
    </w:p>
    <w:p w:rsidR="00BB5A39" w:rsidRPr="00BB5A39" w:rsidRDefault="00BB5A39" w:rsidP="00BB5A39">
      <w:pPr>
        <w:suppressAutoHyphens/>
        <w:autoSpaceDN w:val="0"/>
        <w:ind w:firstLine="851"/>
        <w:jc w:val="both"/>
        <w:textAlignment w:val="baseline"/>
        <w:rPr>
          <w:sz w:val="28"/>
          <w:szCs w:val="28"/>
        </w:rPr>
      </w:pPr>
      <w:r w:rsidRPr="00BB5A39">
        <w:rPr>
          <w:sz w:val="28"/>
          <w:szCs w:val="28"/>
        </w:rPr>
        <w:lastRenderedPageBreak/>
        <w:t>- обработка персональных данных граждан в отсутствие правовых оснований, предусмотренных ч. 1 ст. 6 Закона (43).</w:t>
      </w:r>
    </w:p>
    <w:p w:rsidR="00C357B5" w:rsidRPr="00E059B9" w:rsidRDefault="00C357B5" w:rsidP="00C357B5">
      <w:pPr>
        <w:suppressAutoHyphens/>
        <w:autoSpaceDN w:val="0"/>
        <w:ind w:firstLine="709"/>
        <w:jc w:val="both"/>
        <w:textAlignment w:val="baseline"/>
        <w:rPr>
          <w:rFonts w:eastAsia="WenQuanYi Zen Hei Sharp"/>
          <w:kern w:val="3"/>
          <w:sz w:val="28"/>
          <w:szCs w:val="28"/>
          <w:lang w:eastAsia="zh-CN" w:bidi="hi-IN"/>
        </w:rPr>
      </w:pPr>
    </w:p>
    <w:p w:rsidR="00C357B5" w:rsidRPr="00FA24C2" w:rsidRDefault="00C357B5" w:rsidP="00C357B5">
      <w:pPr>
        <w:jc w:val="both"/>
        <w:rPr>
          <w:rFonts w:eastAsia="Calibri"/>
          <w:bCs/>
          <w:i/>
          <w:iCs/>
          <w:sz w:val="28"/>
          <w:szCs w:val="28"/>
          <w:u w:val="single"/>
        </w:rPr>
      </w:pPr>
      <w:r w:rsidRPr="00FA24C2">
        <w:rPr>
          <w:rFonts w:eastAsia="Calibri"/>
          <w:bCs/>
          <w:i/>
          <w:iCs/>
          <w:sz w:val="28"/>
          <w:szCs w:val="28"/>
          <w:u w:val="single"/>
        </w:rPr>
        <w:t>В сфере связи</w:t>
      </w:r>
    </w:p>
    <w:p w:rsidR="00C357B5" w:rsidRPr="00FA24C2" w:rsidRDefault="00C357B5" w:rsidP="00C357B5">
      <w:pPr>
        <w:ind w:firstLine="709"/>
        <w:jc w:val="both"/>
        <w:rPr>
          <w:rFonts w:eastAsia="Calibri"/>
          <w:sz w:val="28"/>
          <w:szCs w:val="28"/>
        </w:rPr>
      </w:pPr>
    </w:p>
    <w:p w:rsidR="00BB5A39" w:rsidRPr="00BB5A39" w:rsidRDefault="00BB5A39" w:rsidP="00BB5A39">
      <w:pPr>
        <w:ind w:firstLine="709"/>
        <w:jc w:val="both"/>
        <w:rPr>
          <w:rFonts w:eastAsia="Calibri"/>
          <w:color w:val="0D0D0D"/>
          <w:sz w:val="28"/>
          <w:szCs w:val="28"/>
        </w:rPr>
      </w:pPr>
      <w:r w:rsidRPr="00BB5A39">
        <w:rPr>
          <w:rFonts w:eastAsia="Calibri"/>
          <w:color w:val="0D0D0D"/>
          <w:sz w:val="28"/>
          <w:szCs w:val="28"/>
        </w:rPr>
        <w:t>Сведения о результатах работы с обращениями граждан в сфере связи.</w:t>
      </w:r>
    </w:p>
    <w:p w:rsidR="00BB5A39" w:rsidRPr="00BB5A39" w:rsidRDefault="00BB5A39" w:rsidP="00BB5A39">
      <w:pPr>
        <w:ind w:firstLine="709"/>
        <w:jc w:val="right"/>
        <w:rPr>
          <w:rFonts w:eastAsia="Calibri"/>
          <w:color w:val="0D0D0D"/>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1411"/>
        <w:gridCol w:w="1401"/>
        <w:gridCol w:w="1617"/>
        <w:gridCol w:w="1616"/>
      </w:tblGrid>
      <w:tr w:rsidR="00BB5A39" w:rsidRPr="00BB5A39" w:rsidTr="00E01289">
        <w:trPr>
          <w:cantSplit/>
          <w:trHeight w:val="654"/>
          <w:tblHeader/>
        </w:trPr>
        <w:tc>
          <w:tcPr>
            <w:tcW w:w="1842" w:type="pct"/>
            <w:vMerge w:val="restart"/>
            <w:shd w:val="clear" w:color="auto" w:fill="auto"/>
            <w:vAlign w:val="center"/>
          </w:tcPr>
          <w:p w:rsidR="00BB5A39" w:rsidRPr="00BB5A39" w:rsidRDefault="00BB5A39" w:rsidP="00BB5A39">
            <w:pPr>
              <w:suppressAutoHyphens/>
              <w:jc w:val="center"/>
              <w:rPr>
                <w:rFonts w:eastAsia="Calibri"/>
                <w:color w:val="0D0D0D"/>
                <w:lang w:eastAsia="en-US"/>
              </w:rPr>
            </w:pPr>
            <w:r w:rsidRPr="00BB5A39">
              <w:rPr>
                <w:rFonts w:eastAsia="Calibri"/>
                <w:color w:val="0D0D0D"/>
                <w:lang w:eastAsia="en-US"/>
              </w:rPr>
              <w:t>Показатель</w:t>
            </w:r>
          </w:p>
        </w:tc>
        <w:tc>
          <w:tcPr>
            <w:tcW w:w="1469" w:type="pct"/>
            <w:gridSpan w:val="2"/>
            <w:shd w:val="clear" w:color="auto" w:fill="auto"/>
            <w:vAlign w:val="center"/>
          </w:tcPr>
          <w:p w:rsidR="00BB5A39" w:rsidRPr="00BB5A39" w:rsidRDefault="00BB5A39" w:rsidP="00BB5A39">
            <w:pPr>
              <w:suppressAutoHyphens/>
              <w:jc w:val="center"/>
              <w:rPr>
                <w:rFonts w:eastAsia="Calibri"/>
                <w:color w:val="0D0D0D"/>
                <w:lang w:eastAsia="en-US"/>
              </w:rPr>
            </w:pPr>
            <w:r w:rsidRPr="00BB5A39">
              <w:rPr>
                <w:rFonts w:eastAsia="Calibri"/>
                <w:color w:val="0D0D0D"/>
                <w:lang w:eastAsia="en-US"/>
              </w:rPr>
              <w:t>6 месяцев</w:t>
            </w:r>
          </w:p>
        </w:tc>
        <w:tc>
          <w:tcPr>
            <w:tcW w:w="1689" w:type="pct"/>
            <w:gridSpan w:val="2"/>
            <w:vAlign w:val="center"/>
          </w:tcPr>
          <w:p w:rsidR="00BB5A39" w:rsidRPr="00BB5A39" w:rsidRDefault="00BB5A39" w:rsidP="00BB5A39">
            <w:pPr>
              <w:suppressAutoHyphens/>
              <w:jc w:val="center"/>
              <w:rPr>
                <w:rFonts w:eastAsia="Calibri"/>
                <w:color w:val="0D0D0D"/>
                <w:lang w:eastAsia="en-US"/>
              </w:rPr>
            </w:pPr>
            <w:r w:rsidRPr="00BB5A39">
              <w:rPr>
                <w:rFonts w:eastAsia="Calibri"/>
                <w:color w:val="0D0D0D"/>
                <w:lang w:eastAsia="en-US"/>
              </w:rPr>
              <w:t>Нагрузка на одного сотрудника</w:t>
            </w:r>
          </w:p>
          <w:p w:rsidR="00BB5A39" w:rsidRPr="00BB5A39" w:rsidRDefault="00BB5A39" w:rsidP="00BB5A39">
            <w:pPr>
              <w:suppressAutoHyphens/>
              <w:jc w:val="center"/>
              <w:rPr>
                <w:rFonts w:eastAsia="Calibri"/>
                <w:color w:val="0D0D0D"/>
                <w:lang w:eastAsia="en-US"/>
              </w:rPr>
            </w:pPr>
            <w:r w:rsidRPr="00BB5A39">
              <w:rPr>
                <w:rFonts w:eastAsia="Calibri"/>
                <w:color w:val="0D0D0D"/>
                <w:lang w:eastAsia="en-US"/>
              </w:rPr>
              <w:t xml:space="preserve">(по штатному расписанию) </w:t>
            </w:r>
          </w:p>
        </w:tc>
      </w:tr>
      <w:tr w:rsidR="00BB5A39" w:rsidRPr="00BB5A39" w:rsidTr="00E01289">
        <w:trPr>
          <w:cantSplit/>
          <w:trHeight w:val="531"/>
          <w:tblHeader/>
        </w:trPr>
        <w:tc>
          <w:tcPr>
            <w:tcW w:w="1842" w:type="pct"/>
            <w:vMerge/>
            <w:shd w:val="clear" w:color="auto" w:fill="auto"/>
            <w:vAlign w:val="center"/>
          </w:tcPr>
          <w:p w:rsidR="00BB5A39" w:rsidRPr="00BB5A39" w:rsidRDefault="00BB5A39" w:rsidP="00BB5A39">
            <w:pPr>
              <w:suppressAutoHyphens/>
              <w:jc w:val="center"/>
              <w:rPr>
                <w:rFonts w:eastAsia="Calibri"/>
                <w:color w:val="0D0D0D"/>
                <w:lang w:eastAsia="en-US"/>
              </w:rPr>
            </w:pPr>
          </w:p>
        </w:tc>
        <w:tc>
          <w:tcPr>
            <w:tcW w:w="737" w:type="pct"/>
            <w:shd w:val="clear" w:color="auto" w:fill="auto"/>
            <w:vAlign w:val="center"/>
          </w:tcPr>
          <w:p w:rsidR="00BB5A39" w:rsidRPr="00BB5A39" w:rsidRDefault="00BB5A39" w:rsidP="00BB5A39">
            <w:pPr>
              <w:jc w:val="center"/>
              <w:rPr>
                <w:rFonts w:eastAsia="Calibri"/>
                <w:color w:val="0D0D0D"/>
                <w:lang w:eastAsia="en-US"/>
              </w:rPr>
            </w:pPr>
            <w:r w:rsidRPr="00BB5A39">
              <w:rPr>
                <w:rFonts w:eastAsia="Calibri"/>
                <w:color w:val="0D0D0D"/>
                <w:lang w:eastAsia="en-US"/>
              </w:rPr>
              <w:t>2022</w:t>
            </w:r>
          </w:p>
        </w:tc>
        <w:tc>
          <w:tcPr>
            <w:tcW w:w="732" w:type="pct"/>
            <w:shd w:val="clear" w:color="auto" w:fill="auto"/>
            <w:vAlign w:val="center"/>
          </w:tcPr>
          <w:p w:rsidR="00BB5A39" w:rsidRPr="00BB5A39" w:rsidRDefault="00BB5A39" w:rsidP="00BB5A39">
            <w:pPr>
              <w:jc w:val="center"/>
              <w:rPr>
                <w:rFonts w:eastAsia="Calibri"/>
                <w:color w:val="0D0D0D"/>
                <w:lang w:eastAsia="en-US"/>
              </w:rPr>
            </w:pPr>
            <w:r w:rsidRPr="00BB5A39">
              <w:rPr>
                <w:rFonts w:eastAsia="Calibri"/>
                <w:color w:val="0D0D0D"/>
                <w:lang w:eastAsia="en-US"/>
              </w:rPr>
              <w:t>2023</w:t>
            </w:r>
          </w:p>
        </w:tc>
        <w:tc>
          <w:tcPr>
            <w:tcW w:w="845" w:type="pct"/>
            <w:vAlign w:val="center"/>
          </w:tcPr>
          <w:p w:rsidR="00BB5A39" w:rsidRPr="00BB5A39" w:rsidRDefault="00BB5A39" w:rsidP="00BB5A39">
            <w:pPr>
              <w:jc w:val="center"/>
              <w:rPr>
                <w:rFonts w:eastAsia="Calibri"/>
                <w:color w:val="0D0D0D"/>
                <w:lang w:eastAsia="en-US"/>
              </w:rPr>
            </w:pPr>
            <w:r w:rsidRPr="00BB5A39">
              <w:rPr>
                <w:rFonts w:eastAsia="Calibri"/>
                <w:color w:val="0D0D0D"/>
                <w:lang w:eastAsia="en-US"/>
              </w:rPr>
              <w:t>2022</w:t>
            </w:r>
          </w:p>
        </w:tc>
        <w:tc>
          <w:tcPr>
            <w:tcW w:w="844" w:type="pct"/>
            <w:shd w:val="clear" w:color="auto" w:fill="auto"/>
            <w:vAlign w:val="center"/>
          </w:tcPr>
          <w:p w:rsidR="00BB5A39" w:rsidRPr="00BB5A39" w:rsidRDefault="00BB5A39" w:rsidP="00BB5A39">
            <w:pPr>
              <w:jc w:val="center"/>
              <w:rPr>
                <w:rFonts w:eastAsia="Calibri"/>
                <w:color w:val="0D0D0D"/>
                <w:lang w:eastAsia="en-US"/>
              </w:rPr>
            </w:pPr>
            <w:r w:rsidRPr="00BB5A39">
              <w:rPr>
                <w:rFonts w:eastAsia="Calibri"/>
                <w:color w:val="0D0D0D"/>
                <w:lang w:eastAsia="en-US"/>
              </w:rPr>
              <w:t>2023</w:t>
            </w:r>
          </w:p>
        </w:tc>
      </w:tr>
      <w:tr w:rsidR="00BB5A39" w:rsidRPr="00BB5A39" w:rsidTr="00E01289">
        <w:trPr>
          <w:cantSplit/>
        </w:trPr>
        <w:tc>
          <w:tcPr>
            <w:tcW w:w="1842" w:type="pct"/>
            <w:shd w:val="clear" w:color="auto" w:fill="auto"/>
            <w:vAlign w:val="center"/>
          </w:tcPr>
          <w:p w:rsidR="00BB5A39" w:rsidRPr="00BB5A39" w:rsidRDefault="00BB5A39" w:rsidP="00BB5A39">
            <w:pPr>
              <w:rPr>
                <w:rFonts w:eastAsia="Calibri"/>
                <w:color w:val="0D0D0D"/>
              </w:rPr>
            </w:pPr>
            <w:r w:rsidRPr="00BB5A39">
              <w:rPr>
                <w:rFonts w:eastAsia="Calibri"/>
                <w:color w:val="0D0D0D"/>
              </w:rPr>
              <w:t>Количество обращений граждан в сфере связи в отчетном периоде</w:t>
            </w:r>
          </w:p>
        </w:tc>
        <w:tc>
          <w:tcPr>
            <w:tcW w:w="737" w:type="pct"/>
            <w:shd w:val="clear" w:color="auto" w:fill="auto"/>
            <w:vAlign w:val="center"/>
          </w:tcPr>
          <w:p w:rsidR="00BB5A39" w:rsidRPr="00BB5A39" w:rsidRDefault="00BB5A39" w:rsidP="00BB5A39">
            <w:pPr>
              <w:suppressAutoHyphens/>
              <w:jc w:val="center"/>
              <w:rPr>
                <w:rFonts w:eastAsia="Calibri"/>
                <w:color w:val="0D0D0D"/>
                <w:lang w:eastAsia="en-US"/>
              </w:rPr>
            </w:pPr>
            <w:r w:rsidRPr="00BB5A39">
              <w:rPr>
                <w:rFonts w:eastAsia="Calibri"/>
                <w:color w:val="0D0D0D"/>
                <w:lang w:val="en-US" w:eastAsia="en-US"/>
              </w:rPr>
              <w:t>2</w:t>
            </w:r>
            <w:r w:rsidRPr="00BB5A39">
              <w:rPr>
                <w:rFonts w:eastAsia="Calibri"/>
                <w:color w:val="0D0D0D"/>
                <w:lang w:eastAsia="en-US"/>
              </w:rPr>
              <w:t>7</w:t>
            </w:r>
          </w:p>
        </w:tc>
        <w:tc>
          <w:tcPr>
            <w:tcW w:w="732" w:type="pct"/>
            <w:shd w:val="clear" w:color="auto" w:fill="auto"/>
            <w:vAlign w:val="center"/>
          </w:tcPr>
          <w:p w:rsidR="00BB5A39" w:rsidRPr="00BB5A39" w:rsidRDefault="00BB5A39" w:rsidP="00BB5A39">
            <w:pPr>
              <w:suppressAutoHyphens/>
              <w:jc w:val="center"/>
              <w:rPr>
                <w:rFonts w:eastAsia="Calibri"/>
                <w:color w:val="0D0D0D"/>
                <w:lang w:eastAsia="en-US"/>
              </w:rPr>
            </w:pPr>
            <w:r w:rsidRPr="00BB5A39">
              <w:rPr>
                <w:rFonts w:eastAsia="Calibri"/>
                <w:color w:val="0D0D0D"/>
                <w:lang w:eastAsia="en-US"/>
              </w:rPr>
              <w:t>101</w:t>
            </w:r>
          </w:p>
        </w:tc>
        <w:tc>
          <w:tcPr>
            <w:tcW w:w="845" w:type="pct"/>
            <w:vAlign w:val="center"/>
          </w:tcPr>
          <w:p w:rsidR="00BB5A39" w:rsidRPr="00BB5A39" w:rsidRDefault="00BB5A39" w:rsidP="00BB5A39">
            <w:pPr>
              <w:jc w:val="center"/>
              <w:rPr>
                <w:rFonts w:eastAsia="Calibri"/>
                <w:color w:val="0D0D0D"/>
                <w:lang w:eastAsia="en-US"/>
              </w:rPr>
            </w:pPr>
            <w:r w:rsidRPr="00BB5A39">
              <w:rPr>
                <w:rFonts w:eastAsia="Calibri"/>
                <w:color w:val="0D0D0D"/>
                <w:lang w:eastAsia="en-US"/>
              </w:rPr>
              <w:t>5,4</w:t>
            </w:r>
          </w:p>
        </w:tc>
        <w:tc>
          <w:tcPr>
            <w:tcW w:w="844" w:type="pct"/>
            <w:shd w:val="clear" w:color="auto" w:fill="auto"/>
            <w:vAlign w:val="center"/>
          </w:tcPr>
          <w:p w:rsidR="00BB5A39" w:rsidRPr="00BB5A39" w:rsidRDefault="00BB5A39" w:rsidP="00BB5A39">
            <w:pPr>
              <w:jc w:val="center"/>
              <w:rPr>
                <w:rFonts w:eastAsia="Calibri"/>
                <w:color w:val="0D0D0D"/>
                <w:lang w:eastAsia="en-US"/>
              </w:rPr>
            </w:pPr>
            <w:r w:rsidRPr="00BB5A39">
              <w:rPr>
                <w:rFonts w:eastAsia="Calibri"/>
                <w:color w:val="0D0D0D"/>
                <w:lang w:eastAsia="en-US"/>
              </w:rPr>
              <w:t>20,2</w:t>
            </w:r>
          </w:p>
        </w:tc>
      </w:tr>
      <w:tr w:rsidR="00BB5A39" w:rsidRPr="00BB5A39" w:rsidTr="00E01289">
        <w:trPr>
          <w:cantSplit/>
        </w:trPr>
        <w:tc>
          <w:tcPr>
            <w:tcW w:w="1842" w:type="pct"/>
            <w:shd w:val="clear" w:color="auto" w:fill="auto"/>
            <w:vAlign w:val="center"/>
          </w:tcPr>
          <w:p w:rsidR="00BB5A39" w:rsidRPr="00BB5A39" w:rsidRDefault="00BB5A39" w:rsidP="00BB5A39">
            <w:pPr>
              <w:rPr>
                <w:rFonts w:eastAsia="Calibri"/>
                <w:color w:val="0D0D0D"/>
              </w:rPr>
            </w:pPr>
            <w:r w:rsidRPr="00BB5A39">
              <w:rPr>
                <w:rFonts w:eastAsia="Calibri"/>
                <w:color w:val="0D0D0D"/>
              </w:rPr>
              <w:t>Количество обращений юридических лиц в сфере связи в отчетном периоде</w:t>
            </w:r>
          </w:p>
        </w:tc>
        <w:tc>
          <w:tcPr>
            <w:tcW w:w="737" w:type="pct"/>
            <w:shd w:val="clear" w:color="auto" w:fill="auto"/>
            <w:vAlign w:val="center"/>
          </w:tcPr>
          <w:p w:rsidR="00BB5A39" w:rsidRPr="00BB5A39" w:rsidRDefault="00BB5A39" w:rsidP="00BB5A39">
            <w:pPr>
              <w:jc w:val="center"/>
              <w:rPr>
                <w:rFonts w:eastAsia="Calibri"/>
                <w:color w:val="0D0D0D"/>
                <w:lang w:eastAsia="en-US"/>
              </w:rPr>
            </w:pPr>
            <w:r w:rsidRPr="00BB5A39">
              <w:rPr>
                <w:rFonts w:eastAsia="Calibri"/>
                <w:color w:val="0D0D0D"/>
                <w:lang w:eastAsia="en-US"/>
              </w:rPr>
              <w:t>0</w:t>
            </w:r>
          </w:p>
        </w:tc>
        <w:tc>
          <w:tcPr>
            <w:tcW w:w="732" w:type="pct"/>
            <w:shd w:val="clear" w:color="auto" w:fill="auto"/>
            <w:vAlign w:val="center"/>
          </w:tcPr>
          <w:p w:rsidR="00BB5A39" w:rsidRPr="00BB5A39" w:rsidRDefault="00BB5A39" w:rsidP="00BB5A39">
            <w:pPr>
              <w:jc w:val="center"/>
              <w:rPr>
                <w:rFonts w:eastAsia="Calibri"/>
                <w:color w:val="0D0D0D"/>
                <w:lang w:eastAsia="en-US"/>
              </w:rPr>
            </w:pPr>
            <w:r w:rsidRPr="00BB5A39">
              <w:rPr>
                <w:rFonts w:eastAsia="Calibri"/>
                <w:color w:val="0D0D0D"/>
                <w:lang w:eastAsia="en-US"/>
              </w:rPr>
              <w:t>1</w:t>
            </w:r>
          </w:p>
        </w:tc>
        <w:tc>
          <w:tcPr>
            <w:tcW w:w="845" w:type="pct"/>
            <w:vAlign w:val="center"/>
          </w:tcPr>
          <w:p w:rsidR="00BB5A39" w:rsidRPr="00BB5A39" w:rsidRDefault="00BB5A39" w:rsidP="00BB5A39">
            <w:pPr>
              <w:jc w:val="center"/>
              <w:rPr>
                <w:rFonts w:eastAsia="Calibri"/>
                <w:color w:val="0D0D0D"/>
                <w:lang w:val="en-US" w:eastAsia="en-US"/>
              </w:rPr>
            </w:pPr>
            <w:r w:rsidRPr="00BB5A39">
              <w:rPr>
                <w:rFonts w:eastAsia="Calibri"/>
                <w:color w:val="0D0D0D"/>
                <w:lang w:val="en-US" w:eastAsia="en-US"/>
              </w:rPr>
              <w:t>0</w:t>
            </w:r>
          </w:p>
        </w:tc>
        <w:tc>
          <w:tcPr>
            <w:tcW w:w="844" w:type="pct"/>
            <w:shd w:val="clear" w:color="auto" w:fill="auto"/>
            <w:vAlign w:val="center"/>
          </w:tcPr>
          <w:p w:rsidR="00BB5A39" w:rsidRPr="00BB5A39" w:rsidRDefault="00BB5A39" w:rsidP="00BB5A39">
            <w:pPr>
              <w:jc w:val="center"/>
              <w:rPr>
                <w:rFonts w:eastAsia="Calibri"/>
                <w:color w:val="0D0D0D"/>
                <w:lang w:eastAsia="en-US"/>
              </w:rPr>
            </w:pPr>
            <w:r w:rsidRPr="00BB5A39">
              <w:rPr>
                <w:rFonts w:eastAsia="Calibri"/>
                <w:color w:val="0D0D0D"/>
                <w:lang w:eastAsia="en-US"/>
              </w:rPr>
              <w:t>0,2</w:t>
            </w:r>
          </w:p>
        </w:tc>
      </w:tr>
      <w:tr w:rsidR="00BB5A39" w:rsidRPr="00BB5A39" w:rsidTr="00E01289">
        <w:trPr>
          <w:cantSplit/>
        </w:trPr>
        <w:tc>
          <w:tcPr>
            <w:tcW w:w="1842" w:type="pct"/>
            <w:shd w:val="clear" w:color="auto" w:fill="auto"/>
            <w:vAlign w:val="center"/>
          </w:tcPr>
          <w:p w:rsidR="00BB5A39" w:rsidRPr="00BB5A39" w:rsidRDefault="00BB5A39" w:rsidP="00BB5A39">
            <w:pPr>
              <w:rPr>
                <w:rFonts w:eastAsia="Calibri"/>
                <w:color w:val="0D0D0D"/>
              </w:rPr>
            </w:pPr>
            <w:r w:rsidRPr="00BB5A39">
              <w:rPr>
                <w:rFonts w:eastAsia="Calibri"/>
                <w:color w:val="0D0D0D"/>
              </w:rPr>
              <w:t>Общее количество обращений граждан и юридических лиц в сфере связи в отчетном периоде</w:t>
            </w:r>
          </w:p>
        </w:tc>
        <w:tc>
          <w:tcPr>
            <w:tcW w:w="737" w:type="pct"/>
            <w:shd w:val="clear" w:color="auto" w:fill="auto"/>
            <w:vAlign w:val="center"/>
          </w:tcPr>
          <w:p w:rsidR="00BB5A39" w:rsidRPr="00BB5A39" w:rsidRDefault="00BB5A39" w:rsidP="00BB5A39">
            <w:pPr>
              <w:jc w:val="center"/>
              <w:rPr>
                <w:rFonts w:eastAsia="Calibri"/>
                <w:color w:val="0D0D0D"/>
                <w:lang w:eastAsia="en-US"/>
              </w:rPr>
            </w:pPr>
            <w:r w:rsidRPr="00BB5A39">
              <w:rPr>
                <w:rFonts w:eastAsia="Calibri"/>
                <w:color w:val="0D0D0D"/>
                <w:lang w:val="en-US" w:eastAsia="en-US"/>
              </w:rPr>
              <w:t>2</w:t>
            </w:r>
            <w:r w:rsidRPr="00BB5A39">
              <w:rPr>
                <w:rFonts w:eastAsia="Calibri"/>
                <w:color w:val="0D0D0D"/>
                <w:lang w:eastAsia="en-US"/>
              </w:rPr>
              <w:t>7</w:t>
            </w:r>
          </w:p>
        </w:tc>
        <w:tc>
          <w:tcPr>
            <w:tcW w:w="732" w:type="pct"/>
            <w:shd w:val="clear" w:color="auto" w:fill="auto"/>
            <w:vAlign w:val="center"/>
          </w:tcPr>
          <w:p w:rsidR="00BB5A39" w:rsidRPr="00BB5A39" w:rsidRDefault="00BB5A39" w:rsidP="00BB5A39">
            <w:pPr>
              <w:suppressAutoHyphens/>
              <w:jc w:val="center"/>
              <w:rPr>
                <w:rFonts w:eastAsia="Calibri"/>
                <w:color w:val="0D0D0D"/>
                <w:lang w:eastAsia="en-US"/>
              </w:rPr>
            </w:pPr>
            <w:r w:rsidRPr="00BB5A39">
              <w:rPr>
                <w:rFonts w:eastAsia="Calibri"/>
                <w:color w:val="0D0D0D"/>
                <w:lang w:eastAsia="en-US"/>
              </w:rPr>
              <w:t>101</w:t>
            </w:r>
          </w:p>
        </w:tc>
        <w:tc>
          <w:tcPr>
            <w:tcW w:w="845" w:type="pct"/>
            <w:vAlign w:val="center"/>
          </w:tcPr>
          <w:p w:rsidR="00BB5A39" w:rsidRPr="00BB5A39" w:rsidRDefault="00BB5A39" w:rsidP="00BB5A39">
            <w:pPr>
              <w:jc w:val="center"/>
              <w:rPr>
                <w:rFonts w:eastAsia="Calibri"/>
                <w:color w:val="0D0D0D"/>
                <w:lang w:eastAsia="en-US"/>
              </w:rPr>
            </w:pPr>
            <w:r w:rsidRPr="00BB5A39">
              <w:rPr>
                <w:rFonts w:eastAsia="Calibri"/>
                <w:color w:val="0D0D0D"/>
                <w:lang w:eastAsia="en-US"/>
              </w:rPr>
              <w:t>5,4</w:t>
            </w:r>
          </w:p>
        </w:tc>
        <w:tc>
          <w:tcPr>
            <w:tcW w:w="844" w:type="pct"/>
            <w:shd w:val="clear" w:color="auto" w:fill="auto"/>
            <w:vAlign w:val="center"/>
          </w:tcPr>
          <w:p w:rsidR="00BB5A39" w:rsidRPr="00BB5A39" w:rsidRDefault="00BB5A39" w:rsidP="00BB5A39">
            <w:pPr>
              <w:jc w:val="center"/>
              <w:rPr>
                <w:rFonts w:eastAsia="Calibri"/>
                <w:color w:val="0D0D0D"/>
                <w:lang w:eastAsia="en-US"/>
              </w:rPr>
            </w:pPr>
            <w:r w:rsidRPr="00BB5A39">
              <w:rPr>
                <w:rFonts w:eastAsia="Calibri"/>
                <w:color w:val="0D0D0D"/>
                <w:lang w:eastAsia="en-US"/>
              </w:rPr>
              <w:t>20,2</w:t>
            </w:r>
          </w:p>
        </w:tc>
      </w:tr>
    </w:tbl>
    <w:p w:rsidR="00BB5A39" w:rsidRPr="00BB5A39" w:rsidRDefault="00BB5A39" w:rsidP="00BB5A39">
      <w:pPr>
        <w:jc w:val="both"/>
        <w:rPr>
          <w:rFonts w:eastAsia="Calibri"/>
          <w:sz w:val="28"/>
          <w:szCs w:val="28"/>
        </w:rPr>
      </w:pPr>
    </w:p>
    <w:p w:rsidR="00BB5A39" w:rsidRPr="00BB5A39" w:rsidRDefault="00BB5A39" w:rsidP="00BB5A39">
      <w:pPr>
        <w:ind w:firstLine="567"/>
        <w:jc w:val="both"/>
        <w:rPr>
          <w:sz w:val="28"/>
          <w:szCs w:val="28"/>
        </w:rPr>
      </w:pPr>
      <w:r w:rsidRPr="00BB5A39">
        <w:rPr>
          <w:sz w:val="28"/>
          <w:szCs w:val="28"/>
        </w:rPr>
        <w:t xml:space="preserve">Основной причиной обращения граждан в Управление является неудовлетворительное рассмотрение их претензий операторами связи. </w:t>
      </w:r>
    </w:p>
    <w:p w:rsidR="00BB5A39" w:rsidRPr="00BB5A39" w:rsidRDefault="00BB5A39" w:rsidP="00BB5A39">
      <w:pPr>
        <w:ind w:firstLine="567"/>
        <w:jc w:val="both"/>
        <w:rPr>
          <w:sz w:val="28"/>
          <w:szCs w:val="28"/>
        </w:rPr>
      </w:pPr>
      <w:r w:rsidRPr="00BB5A39">
        <w:rPr>
          <w:sz w:val="28"/>
          <w:szCs w:val="28"/>
        </w:rPr>
        <w:t xml:space="preserve">Государственные инспекторы при проведении проверок операторов связи принимают все возможные меры (проведение разъяснительной работы; выдача предписаний; выявление, предупреждение и пресечение административных правонарушений, отнесенных законодательством Российской Федерации к компетенции Федеральной службы по надзору в сфере связи, информационных технологий и массовых коммуникаций) по решению проблем, порождающих обращения в Управление Роскомнадзора по Кировской области, связанные с предоставлением услуг связи. </w:t>
      </w:r>
    </w:p>
    <w:p w:rsidR="00BB5A39" w:rsidRPr="00BB5A39" w:rsidRDefault="00BB5A39" w:rsidP="00BB5A39">
      <w:pPr>
        <w:ind w:firstLine="567"/>
        <w:jc w:val="both"/>
        <w:rPr>
          <w:rFonts w:eastAsia="Calibri"/>
          <w:sz w:val="28"/>
          <w:szCs w:val="28"/>
        </w:rPr>
      </w:pPr>
      <w:r w:rsidRPr="00BB5A39">
        <w:rPr>
          <w:rFonts w:eastAsia="Calibri"/>
          <w:sz w:val="28"/>
          <w:szCs w:val="28"/>
        </w:rPr>
        <w:t>Основные вопросы, по которым обращались граждане и юридические лица в течение 1 полугодия  2023 года:</w:t>
      </w:r>
    </w:p>
    <w:p w:rsidR="00BB5A39" w:rsidRPr="00BB5A39" w:rsidRDefault="00BB5A39" w:rsidP="00BB5A39">
      <w:pPr>
        <w:ind w:firstLine="567"/>
        <w:jc w:val="both"/>
        <w:rPr>
          <w:rFonts w:eastAsia="Calibri"/>
          <w:sz w:val="28"/>
          <w:szCs w:val="28"/>
        </w:rPr>
      </w:pPr>
      <w:r w:rsidRPr="00BB5A39">
        <w:rPr>
          <w:rFonts w:eastAsia="Calibri"/>
          <w:sz w:val="28"/>
          <w:szCs w:val="28"/>
        </w:rPr>
        <w:t>- 28 обращений по вопросам пересылки, доставки и розыску почтовых отправлений, что составляет 27,7 % от общего числа обращений;</w:t>
      </w:r>
    </w:p>
    <w:p w:rsidR="00BB5A39" w:rsidRPr="00BB5A39" w:rsidRDefault="00BB5A39" w:rsidP="00BB5A39">
      <w:pPr>
        <w:ind w:firstLine="567"/>
        <w:jc w:val="both"/>
        <w:rPr>
          <w:rFonts w:eastAsia="Calibri"/>
          <w:sz w:val="28"/>
          <w:szCs w:val="28"/>
        </w:rPr>
      </w:pPr>
      <w:r w:rsidRPr="00BB5A39">
        <w:rPr>
          <w:rFonts w:eastAsia="Calibri"/>
          <w:sz w:val="28"/>
          <w:szCs w:val="28"/>
        </w:rPr>
        <w:t>- 18 обращений по вопросам организации работы почтовых отделений и их сотрудников, что составляет 17,8 % от общего числа обращений;</w:t>
      </w:r>
    </w:p>
    <w:p w:rsidR="00BB5A39" w:rsidRPr="00BB5A39" w:rsidRDefault="00BB5A39" w:rsidP="00BB5A39">
      <w:pPr>
        <w:ind w:firstLine="567"/>
        <w:jc w:val="both"/>
        <w:rPr>
          <w:rFonts w:eastAsia="Calibri"/>
          <w:sz w:val="28"/>
          <w:szCs w:val="28"/>
        </w:rPr>
      </w:pPr>
      <w:r w:rsidRPr="00BB5A39">
        <w:rPr>
          <w:rFonts w:eastAsia="Calibri"/>
          <w:sz w:val="28"/>
          <w:szCs w:val="28"/>
        </w:rPr>
        <w:t xml:space="preserve">- 20 обращений по вопросам качества оказания услуг связи, что составляет 19,8 % от общего числа;  </w:t>
      </w:r>
    </w:p>
    <w:p w:rsidR="00BB5A39" w:rsidRPr="00BB5A39" w:rsidRDefault="00BB5A39" w:rsidP="00BB5A39">
      <w:pPr>
        <w:ind w:firstLine="567"/>
        <w:jc w:val="both"/>
        <w:rPr>
          <w:rFonts w:eastAsia="Calibri"/>
          <w:sz w:val="28"/>
          <w:szCs w:val="28"/>
        </w:rPr>
      </w:pPr>
      <w:proofErr w:type="gramStart"/>
      <w:r w:rsidRPr="00BB5A39">
        <w:rPr>
          <w:rFonts w:eastAsia="Calibri"/>
          <w:sz w:val="28"/>
          <w:szCs w:val="28"/>
        </w:rPr>
        <w:t>- 17 обращений по вопросам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 что составляет 16,8 % от общего числа.</w:t>
      </w:r>
      <w:proofErr w:type="gramEnd"/>
    </w:p>
    <w:p w:rsidR="00BB5A39" w:rsidRDefault="00BD4169" w:rsidP="00C357B5">
      <w:pPr>
        <w:rPr>
          <w:rFonts w:eastAsia="Calibri"/>
          <w:bCs/>
          <w:i/>
          <w:iCs/>
          <w:sz w:val="28"/>
          <w:szCs w:val="28"/>
          <w:u w:val="single"/>
          <w:lang w:eastAsia="en-US"/>
        </w:rPr>
      </w:pPr>
      <w:r>
        <w:rPr>
          <w:rFonts w:eastAsia="Calibri"/>
          <w:bCs/>
          <w:i/>
          <w:iCs/>
          <w:sz w:val="28"/>
          <w:szCs w:val="28"/>
          <w:u w:val="single"/>
          <w:lang w:eastAsia="en-US"/>
        </w:rPr>
        <w:t xml:space="preserve"> </w:t>
      </w:r>
    </w:p>
    <w:p w:rsidR="00BB5A39" w:rsidRDefault="00BB5A39">
      <w:pPr>
        <w:spacing w:after="200" w:line="276" w:lineRule="auto"/>
        <w:rPr>
          <w:rFonts w:eastAsia="Calibri"/>
          <w:bCs/>
          <w:i/>
          <w:iCs/>
          <w:sz w:val="28"/>
          <w:szCs w:val="28"/>
          <w:u w:val="single"/>
          <w:lang w:eastAsia="en-US"/>
        </w:rPr>
      </w:pPr>
      <w:r>
        <w:rPr>
          <w:rFonts w:eastAsia="Calibri"/>
          <w:bCs/>
          <w:i/>
          <w:iCs/>
          <w:sz w:val="28"/>
          <w:szCs w:val="28"/>
          <w:u w:val="single"/>
          <w:lang w:eastAsia="en-US"/>
        </w:rPr>
        <w:br w:type="page"/>
      </w:r>
    </w:p>
    <w:p w:rsidR="00C357B5" w:rsidRDefault="00C357B5" w:rsidP="00C357B5">
      <w:pPr>
        <w:rPr>
          <w:rFonts w:eastAsia="Calibri"/>
          <w:bCs/>
          <w:i/>
          <w:iCs/>
          <w:sz w:val="28"/>
          <w:szCs w:val="28"/>
          <w:u w:val="single"/>
          <w:lang w:eastAsia="en-US"/>
        </w:rPr>
      </w:pPr>
    </w:p>
    <w:p w:rsidR="00C357B5" w:rsidRPr="009C2A23" w:rsidRDefault="00C357B5" w:rsidP="00C357B5">
      <w:pPr>
        <w:rPr>
          <w:rFonts w:eastAsia="Calibri"/>
          <w:bCs/>
          <w:i/>
          <w:iCs/>
          <w:sz w:val="28"/>
          <w:szCs w:val="28"/>
          <w:u w:val="single"/>
          <w:lang w:eastAsia="en-US"/>
        </w:rPr>
      </w:pPr>
      <w:r w:rsidRPr="009C2A23">
        <w:rPr>
          <w:rFonts w:eastAsia="Calibri"/>
          <w:bCs/>
          <w:i/>
          <w:iCs/>
          <w:sz w:val="28"/>
          <w:szCs w:val="28"/>
          <w:u w:val="single"/>
          <w:lang w:eastAsia="en-US"/>
        </w:rPr>
        <w:t>В сфере массовых коммуникаций</w:t>
      </w:r>
    </w:p>
    <w:p w:rsidR="00C357B5" w:rsidRPr="00A1423E" w:rsidRDefault="00C357B5" w:rsidP="00C357B5">
      <w:pPr>
        <w:ind w:firstLine="708"/>
        <w:jc w:val="both"/>
        <w:rPr>
          <w:rFonts w:eastAsia="Calibri"/>
          <w:bCs/>
          <w:iCs/>
          <w:sz w:val="28"/>
          <w:szCs w:val="28"/>
        </w:rPr>
      </w:pPr>
    </w:p>
    <w:p w:rsidR="00BB5A39" w:rsidRPr="00BB5A39" w:rsidRDefault="00BB5A39" w:rsidP="00BB5A39">
      <w:pPr>
        <w:ind w:firstLine="567"/>
        <w:jc w:val="both"/>
        <w:rPr>
          <w:rFonts w:eastAsia="Calibri"/>
          <w:bCs/>
          <w:iCs/>
          <w:sz w:val="28"/>
          <w:szCs w:val="28"/>
          <w:lang w:eastAsia="en-US"/>
        </w:rPr>
      </w:pPr>
      <w:r w:rsidRPr="00BB5A39">
        <w:rPr>
          <w:rFonts w:eastAsia="Calibri"/>
          <w:bCs/>
          <w:iCs/>
          <w:sz w:val="28"/>
          <w:szCs w:val="28"/>
          <w:lang w:eastAsia="en-US"/>
        </w:rPr>
        <w:t>Рассмотрением обращений в сфере массовых коммуникаций занимается 4 сотрудника, контроль осуществляет начальник отдела.</w:t>
      </w:r>
    </w:p>
    <w:p w:rsidR="00BB5A39" w:rsidRPr="00BB5A39" w:rsidRDefault="00BB5A39" w:rsidP="00BB5A39">
      <w:pPr>
        <w:tabs>
          <w:tab w:val="left" w:pos="9922"/>
        </w:tabs>
        <w:ind w:firstLine="567"/>
        <w:jc w:val="both"/>
        <w:rPr>
          <w:rFonts w:eastAsia="Calibri"/>
          <w:sz w:val="28"/>
          <w:szCs w:val="28"/>
          <w:lang w:eastAsia="en-US"/>
        </w:rPr>
      </w:pPr>
      <w:r w:rsidRPr="00BB5A39">
        <w:rPr>
          <w:rFonts w:eastAsia="Calibri"/>
          <w:sz w:val="28"/>
          <w:szCs w:val="28"/>
          <w:lang w:eastAsia="en-US"/>
        </w:rPr>
        <w:t xml:space="preserve">В течение 1 полугодия 2023 года в Управление Роскомнадзора по Кировской области поступило 11 обращений, из них: 1 по вопросу организации деятельности редакций СМИ, 10 по содержанию материалов публикуемых в СМИ в </w:t>
      </w:r>
      <w:proofErr w:type="spellStart"/>
      <w:r w:rsidRPr="00BB5A39">
        <w:rPr>
          <w:rFonts w:eastAsia="Calibri"/>
          <w:sz w:val="28"/>
          <w:szCs w:val="28"/>
          <w:lang w:eastAsia="en-US"/>
        </w:rPr>
        <w:t>т.ч</w:t>
      </w:r>
      <w:proofErr w:type="spellEnd"/>
      <w:r w:rsidRPr="00BB5A39">
        <w:rPr>
          <w:rFonts w:eastAsia="Calibri"/>
          <w:sz w:val="28"/>
          <w:szCs w:val="28"/>
          <w:lang w:eastAsia="en-US"/>
        </w:rPr>
        <w:t>. телевизионных передач.</w:t>
      </w:r>
    </w:p>
    <w:p w:rsidR="00BB5A39" w:rsidRPr="00BB5A39" w:rsidRDefault="00BB5A39" w:rsidP="00BB5A39">
      <w:pPr>
        <w:tabs>
          <w:tab w:val="left" w:pos="9922"/>
        </w:tabs>
        <w:ind w:firstLine="567"/>
        <w:jc w:val="both"/>
        <w:rPr>
          <w:rFonts w:eastAsia="Calibri"/>
          <w:sz w:val="28"/>
          <w:szCs w:val="28"/>
          <w:lang w:eastAsia="en-US"/>
        </w:rPr>
      </w:pPr>
    </w:p>
    <w:p w:rsidR="00BB5A39" w:rsidRPr="00BB5A39" w:rsidRDefault="00BB5A39" w:rsidP="00BB5A39">
      <w:pPr>
        <w:tabs>
          <w:tab w:val="left" w:pos="9922"/>
        </w:tabs>
        <w:ind w:firstLine="567"/>
        <w:jc w:val="both"/>
        <w:rPr>
          <w:rFonts w:eastAsia="Calibri"/>
          <w:sz w:val="28"/>
          <w:szCs w:val="28"/>
          <w:lang w:eastAsia="en-US"/>
        </w:rPr>
      </w:pPr>
      <w:r w:rsidRPr="00BB5A39">
        <w:rPr>
          <w:rFonts w:eastAsia="Calibri"/>
          <w:sz w:val="28"/>
          <w:szCs w:val="28"/>
          <w:lang w:eastAsia="en-US"/>
        </w:rPr>
        <w:t>В Управление Роскомнадзора по Кировской области обращения поступили:</w:t>
      </w:r>
    </w:p>
    <w:p w:rsidR="00BB5A39" w:rsidRPr="00BB5A39" w:rsidRDefault="00BB5A39" w:rsidP="00BB5A39">
      <w:pPr>
        <w:tabs>
          <w:tab w:val="left" w:pos="9922"/>
        </w:tabs>
        <w:ind w:firstLine="567"/>
        <w:jc w:val="both"/>
        <w:rPr>
          <w:rFonts w:eastAsia="Calibri"/>
          <w:sz w:val="28"/>
          <w:szCs w:val="28"/>
          <w:lang w:eastAsia="en-US"/>
        </w:rPr>
      </w:pPr>
      <w:r w:rsidRPr="00BB5A39">
        <w:rPr>
          <w:rFonts w:eastAsia="Calibri"/>
          <w:sz w:val="28"/>
          <w:szCs w:val="28"/>
          <w:lang w:eastAsia="en-US"/>
        </w:rPr>
        <w:t>- 1 от Главы  администрации города Кирова;</w:t>
      </w:r>
    </w:p>
    <w:p w:rsidR="00BB5A39" w:rsidRPr="00BB5A39" w:rsidRDefault="00BB5A39" w:rsidP="00BB5A39">
      <w:pPr>
        <w:tabs>
          <w:tab w:val="left" w:pos="9922"/>
        </w:tabs>
        <w:ind w:firstLine="567"/>
        <w:jc w:val="both"/>
        <w:rPr>
          <w:rFonts w:eastAsia="Calibri"/>
          <w:sz w:val="28"/>
          <w:szCs w:val="28"/>
          <w:lang w:eastAsia="en-US"/>
        </w:rPr>
      </w:pPr>
      <w:r w:rsidRPr="00BB5A39">
        <w:rPr>
          <w:rFonts w:eastAsia="Calibri"/>
          <w:sz w:val="28"/>
          <w:szCs w:val="28"/>
          <w:lang w:eastAsia="en-US"/>
        </w:rPr>
        <w:t>- 10 от граждан, из них: 2 переслано из прокуратур</w:t>
      </w:r>
      <w:bookmarkStart w:id="0" w:name="_GoBack"/>
      <w:bookmarkEnd w:id="0"/>
      <w:r w:rsidRPr="00BB5A39">
        <w:rPr>
          <w:rFonts w:eastAsia="Calibri"/>
          <w:sz w:val="28"/>
          <w:szCs w:val="28"/>
          <w:lang w:eastAsia="en-US"/>
        </w:rPr>
        <w:t xml:space="preserve">, 1 из Управления </w:t>
      </w:r>
      <w:proofErr w:type="spellStart"/>
      <w:r w:rsidRPr="00BB5A39">
        <w:rPr>
          <w:rFonts w:eastAsia="Calibri"/>
          <w:sz w:val="28"/>
          <w:szCs w:val="28"/>
          <w:lang w:eastAsia="en-US"/>
        </w:rPr>
        <w:t>Роспотребнадзора</w:t>
      </w:r>
      <w:proofErr w:type="spellEnd"/>
      <w:r w:rsidRPr="00BB5A39">
        <w:rPr>
          <w:rFonts w:eastAsia="Calibri"/>
          <w:sz w:val="28"/>
          <w:szCs w:val="28"/>
          <w:lang w:eastAsia="en-US"/>
        </w:rPr>
        <w:t xml:space="preserve"> по Кировской области.</w:t>
      </w:r>
    </w:p>
    <w:p w:rsidR="00BB5A39" w:rsidRPr="00BB5A39" w:rsidRDefault="00BB5A39" w:rsidP="00BB5A39">
      <w:pPr>
        <w:tabs>
          <w:tab w:val="left" w:pos="9922"/>
        </w:tabs>
        <w:ind w:firstLine="567"/>
        <w:jc w:val="both"/>
        <w:rPr>
          <w:rFonts w:eastAsia="Calibri"/>
          <w:sz w:val="28"/>
          <w:szCs w:val="28"/>
          <w:lang w:eastAsia="en-US"/>
        </w:rPr>
      </w:pPr>
      <w:r w:rsidRPr="00BB5A39">
        <w:rPr>
          <w:rFonts w:eastAsia="Calibri"/>
          <w:sz w:val="28"/>
          <w:szCs w:val="28"/>
          <w:lang w:eastAsia="en-US"/>
        </w:rPr>
        <w:t xml:space="preserve">По результатам рассмотрения: </w:t>
      </w:r>
    </w:p>
    <w:p w:rsidR="00BB5A39" w:rsidRPr="00BB5A39" w:rsidRDefault="00BB5A39" w:rsidP="00BB5A39">
      <w:pPr>
        <w:numPr>
          <w:ilvl w:val="0"/>
          <w:numId w:val="15"/>
        </w:numPr>
        <w:tabs>
          <w:tab w:val="clear" w:pos="1597"/>
        </w:tabs>
        <w:ind w:left="0" w:firstLine="567"/>
        <w:jc w:val="both"/>
        <w:rPr>
          <w:rFonts w:eastAsia="Calibri"/>
          <w:sz w:val="28"/>
          <w:szCs w:val="28"/>
          <w:lang w:eastAsia="en-US"/>
        </w:rPr>
      </w:pPr>
      <w:r w:rsidRPr="00BB5A39">
        <w:rPr>
          <w:rFonts w:eastAsia="Calibri"/>
          <w:sz w:val="28"/>
          <w:szCs w:val="28"/>
          <w:lang w:eastAsia="en-US"/>
        </w:rPr>
        <w:t xml:space="preserve">по 6 обращениям заявителям даны исчерпывающие разъяснения по существу вопроса; </w:t>
      </w:r>
    </w:p>
    <w:p w:rsidR="00BB5A39" w:rsidRPr="00BB5A39" w:rsidRDefault="00BB5A39" w:rsidP="00BB5A39">
      <w:pPr>
        <w:numPr>
          <w:ilvl w:val="0"/>
          <w:numId w:val="15"/>
        </w:numPr>
        <w:tabs>
          <w:tab w:val="clear" w:pos="1597"/>
        </w:tabs>
        <w:ind w:left="0" w:firstLine="567"/>
        <w:jc w:val="both"/>
        <w:rPr>
          <w:rFonts w:eastAsia="Calibri"/>
          <w:sz w:val="28"/>
          <w:szCs w:val="28"/>
          <w:lang w:eastAsia="en-US"/>
        </w:rPr>
      </w:pPr>
      <w:r w:rsidRPr="00BB5A39">
        <w:rPr>
          <w:rFonts w:eastAsia="Calibri"/>
          <w:sz w:val="28"/>
          <w:szCs w:val="28"/>
          <w:lang w:eastAsia="en-US"/>
        </w:rPr>
        <w:t>4 переслано по принадлежности, из них 3 переслано в ЦА Роскомнадзора.</w:t>
      </w:r>
    </w:p>
    <w:p w:rsidR="00BB5A39" w:rsidRPr="00BB5A39" w:rsidRDefault="00BB5A39" w:rsidP="00BB5A39">
      <w:pPr>
        <w:ind w:firstLine="567"/>
        <w:jc w:val="both"/>
        <w:rPr>
          <w:rFonts w:eastAsia="Calibri"/>
          <w:sz w:val="28"/>
          <w:szCs w:val="28"/>
          <w:lang w:eastAsia="en-US"/>
        </w:rPr>
      </w:pPr>
      <w:r w:rsidRPr="00BB5A39">
        <w:rPr>
          <w:rFonts w:eastAsia="Calibri"/>
          <w:sz w:val="28"/>
          <w:szCs w:val="28"/>
          <w:lang w:eastAsia="en-US"/>
        </w:rPr>
        <w:t>1 обращение на 30.06.2023 года находится на рассмотрении.</w:t>
      </w:r>
    </w:p>
    <w:sectPr w:rsidR="00BB5A39" w:rsidRPr="00BB5A39" w:rsidSect="002B56A9">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WenQuanYi Zen Hei Sharp">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98F"/>
    <w:multiLevelType w:val="hybridMultilevel"/>
    <w:tmpl w:val="0366E152"/>
    <w:lvl w:ilvl="0" w:tplc="B9DC9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2B73D2"/>
    <w:multiLevelType w:val="hybridMultilevel"/>
    <w:tmpl w:val="4E4635BA"/>
    <w:lvl w:ilvl="0" w:tplc="0E3A0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947495"/>
    <w:multiLevelType w:val="hybridMultilevel"/>
    <w:tmpl w:val="B3CABEA0"/>
    <w:lvl w:ilvl="0" w:tplc="840AEE7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29B3EE9"/>
    <w:multiLevelType w:val="hybridMultilevel"/>
    <w:tmpl w:val="3A901450"/>
    <w:lvl w:ilvl="0" w:tplc="00480F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2EE2D53"/>
    <w:multiLevelType w:val="hybridMultilevel"/>
    <w:tmpl w:val="128830EC"/>
    <w:lvl w:ilvl="0" w:tplc="21AC0978">
      <w:start w:val="1"/>
      <w:numFmt w:val="bullet"/>
      <w:lvlText w:val=""/>
      <w:lvlJc w:val="left"/>
      <w:pPr>
        <w:tabs>
          <w:tab w:val="num" w:pos="1069"/>
        </w:tabs>
        <w:ind w:left="1069" w:hanging="360"/>
      </w:pPr>
      <w:rPr>
        <w:rFonts w:ascii="Symbol" w:hAnsi="Symbol" w:hint="default"/>
      </w:rPr>
    </w:lvl>
    <w:lvl w:ilvl="1" w:tplc="174ADF66">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3070218"/>
    <w:multiLevelType w:val="hybridMultilevel"/>
    <w:tmpl w:val="656C50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751A71"/>
    <w:multiLevelType w:val="hybridMultilevel"/>
    <w:tmpl w:val="8FAAE0E4"/>
    <w:lvl w:ilvl="0" w:tplc="473660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DE853F7"/>
    <w:multiLevelType w:val="hybridMultilevel"/>
    <w:tmpl w:val="E9982CEA"/>
    <w:lvl w:ilvl="0" w:tplc="1924E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713796"/>
    <w:multiLevelType w:val="hybridMultilevel"/>
    <w:tmpl w:val="D3143328"/>
    <w:lvl w:ilvl="0" w:tplc="21AC0978">
      <w:start w:val="1"/>
      <w:numFmt w:val="bullet"/>
      <w:lvlText w:val=""/>
      <w:lvlJc w:val="left"/>
      <w:pPr>
        <w:tabs>
          <w:tab w:val="num" w:pos="1070"/>
        </w:tabs>
        <w:ind w:left="1070" w:hanging="360"/>
      </w:pPr>
      <w:rPr>
        <w:rFonts w:ascii="Symbol" w:hAnsi="Symbol" w:hint="default"/>
      </w:rPr>
    </w:lvl>
    <w:lvl w:ilvl="1" w:tplc="174ADF66">
      <w:start w:val="1"/>
      <w:numFmt w:val="bullet"/>
      <w:lvlText w:val=""/>
      <w:lvlJc w:val="left"/>
      <w:pPr>
        <w:tabs>
          <w:tab w:val="num" w:pos="1622"/>
        </w:tabs>
        <w:ind w:left="1622" w:hanging="360"/>
      </w:pPr>
      <w:rPr>
        <w:rFonts w:ascii="Wingdings" w:hAnsi="Wingdings" w:hint="default"/>
      </w:rPr>
    </w:lvl>
    <w:lvl w:ilvl="2" w:tplc="04190005" w:tentative="1">
      <w:start w:val="1"/>
      <w:numFmt w:val="bullet"/>
      <w:lvlText w:val=""/>
      <w:lvlJc w:val="left"/>
      <w:pPr>
        <w:tabs>
          <w:tab w:val="num" w:pos="2342"/>
        </w:tabs>
        <w:ind w:left="2342" w:hanging="360"/>
      </w:pPr>
      <w:rPr>
        <w:rFonts w:ascii="Wingdings" w:hAnsi="Wingdings" w:hint="default"/>
      </w:rPr>
    </w:lvl>
    <w:lvl w:ilvl="3" w:tplc="04190001" w:tentative="1">
      <w:start w:val="1"/>
      <w:numFmt w:val="bullet"/>
      <w:lvlText w:val=""/>
      <w:lvlJc w:val="left"/>
      <w:pPr>
        <w:tabs>
          <w:tab w:val="num" w:pos="3062"/>
        </w:tabs>
        <w:ind w:left="3062" w:hanging="360"/>
      </w:pPr>
      <w:rPr>
        <w:rFonts w:ascii="Symbol" w:hAnsi="Symbol" w:hint="default"/>
      </w:rPr>
    </w:lvl>
    <w:lvl w:ilvl="4" w:tplc="04190003" w:tentative="1">
      <w:start w:val="1"/>
      <w:numFmt w:val="bullet"/>
      <w:lvlText w:val="o"/>
      <w:lvlJc w:val="left"/>
      <w:pPr>
        <w:tabs>
          <w:tab w:val="num" w:pos="3782"/>
        </w:tabs>
        <w:ind w:left="3782" w:hanging="360"/>
      </w:pPr>
      <w:rPr>
        <w:rFonts w:ascii="Courier New" w:hAnsi="Courier New" w:cs="Courier New" w:hint="default"/>
      </w:rPr>
    </w:lvl>
    <w:lvl w:ilvl="5" w:tplc="04190005" w:tentative="1">
      <w:start w:val="1"/>
      <w:numFmt w:val="bullet"/>
      <w:lvlText w:val=""/>
      <w:lvlJc w:val="left"/>
      <w:pPr>
        <w:tabs>
          <w:tab w:val="num" w:pos="4502"/>
        </w:tabs>
        <w:ind w:left="4502" w:hanging="360"/>
      </w:pPr>
      <w:rPr>
        <w:rFonts w:ascii="Wingdings" w:hAnsi="Wingdings" w:hint="default"/>
      </w:rPr>
    </w:lvl>
    <w:lvl w:ilvl="6" w:tplc="04190001" w:tentative="1">
      <w:start w:val="1"/>
      <w:numFmt w:val="bullet"/>
      <w:lvlText w:val=""/>
      <w:lvlJc w:val="left"/>
      <w:pPr>
        <w:tabs>
          <w:tab w:val="num" w:pos="5222"/>
        </w:tabs>
        <w:ind w:left="5222" w:hanging="360"/>
      </w:pPr>
      <w:rPr>
        <w:rFonts w:ascii="Symbol" w:hAnsi="Symbol" w:hint="default"/>
      </w:rPr>
    </w:lvl>
    <w:lvl w:ilvl="7" w:tplc="04190003" w:tentative="1">
      <w:start w:val="1"/>
      <w:numFmt w:val="bullet"/>
      <w:lvlText w:val="o"/>
      <w:lvlJc w:val="left"/>
      <w:pPr>
        <w:tabs>
          <w:tab w:val="num" w:pos="5942"/>
        </w:tabs>
        <w:ind w:left="5942" w:hanging="360"/>
      </w:pPr>
      <w:rPr>
        <w:rFonts w:ascii="Courier New" w:hAnsi="Courier New" w:cs="Courier New" w:hint="default"/>
      </w:rPr>
    </w:lvl>
    <w:lvl w:ilvl="8" w:tplc="04190005" w:tentative="1">
      <w:start w:val="1"/>
      <w:numFmt w:val="bullet"/>
      <w:lvlText w:val=""/>
      <w:lvlJc w:val="left"/>
      <w:pPr>
        <w:tabs>
          <w:tab w:val="num" w:pos="6662"/>
        </w:tabs>
        <w:ind w:left="6662" w:hanging="360"/>
      </w:pPr>
      <w:rPr>
        <w:rFonts w:ascii="Wingdings" w:hAnsi="Wingdings" w:hint="default"/>
      </w:rPr>
    </w:lvl>
  </w:abstractNum>
  <w:abstractNum w:abstractNumId="10">
    <w:nsid w:val="337A10AF"/>
    <w:multiLevelType w:val="hybridMultilevel"/>
    <w:tmpl w:val="94B091F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nsid w:val="34AB41F5"/>
    <w:multiLevelType w:val="hybridMultilevel"/>
    <w:tmpl w:val="1130E234"/>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7D5ED4"/>
    <w:multiLevelType w:val="hybridMultilevel"/>
    <w:tmpl w:val="84007E42"/>
    <w:lvl w:ilvl="0" w:tplc="5E124056">
      <w:start w:val="201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4BA23C4C"/>
    <w:multiLevelType w:val="hybridMultilevel"/>
    <w:tmpl w:val="E18EBEE6"/>
    <w:lvl w:ilvl="0" w:tplc="6152DE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5AA1187C"/>
    <w:multiLevelType w:val="hybridMultilevel"/>
    <w:tmpl w:val="0B2C02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DBC1105"/>
    <w:multiLevelType w:val="hybridMultilevel"/>
    <w:tmpl w:val="4AA4E60E"/>
    <w:lvl w:ilvl="0" w:tplc="21AC0978">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6E253E6A"/>
    <w:multiLevelType w:val="hybridMultilevel"/>
    <w:tmpl w:val="374842CC"/>
    <w:lvl w:ilvl="0" w:tplc="21AC0978">
      <w:start w:val="1"/>
      <w:numFmt w:val="bullet"/>
      <w:lvlText w:val=""/>
      <w:lvlJc w:val="left"/>
      <w:pPr>
        <w:tabs>
          <w:tab w:val="num" w:pos="1069"/>
        </w:tabs>
        <w:ind w:left="1069" w:hanging="360"/>
      </w:pPr>
      <w:rPr>
        <w:rFonts w:ascii="Symbol" w:hAnsi="Symbol" w:hint="default"/>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78D43993"/>
    <w:multiLevelType w:val="multilevel"/>
    <w:tmpl w:val="F67C9752"/>
    <w:lvl w:ilvl="0">
      <w:start w:val="1"/>
      <w:numFmt w:val="bullet"/>
      <w:lvlText w:val=""/>
      <w:lvlJc w:val="left"/>
      <w:pPr>
        <w:tabs>
          <w:tab w:val="num" w:pos="1597"/>
        </w:tabs>
        <w:ind w:left="1597"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9">
    <w:nsid w:val="7E850C0C"/>
    <w:multiLevelType w:val="hybridMultilevel"/>
    <w:tmpl w:val="D94AA04E"/>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0525A5"/>
    <w:multiLevelType w:val="hybridMultilevel"/>
    <w:tmpl w:val="B16CE8D8"/>
    <w:lvl w:ilvl="0" w:tplc="21AC0978">
      <w:start w:val="1"/>
      <w:numFmt w:val="bullet"/>
      <w:lvlText w:val=""/>
      <w:lvlJc w:val="left"/>
      <w:pPr>
        <w:tabs>
          <w:tab w:val="num" w:pos="1608"/>
        </w:tabs>
        <w:ind w:left="160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19"/>
  </w:num>
  <w:num w:numId="3">
    <w:abstractNumId w:val="13"/>
  </w:num>
  <w:num w:numId="4">
    <w:abstractNumId w:val="14"/>
  </w:num>
  <w:num w:numId="5">
    <w:abstractNumId w:val="11"/>
  </w:num>
  <w:num w:numId="6">
    <w:abstractNumId w:val="12"/>
  </w:num>
  <w:num w:numId="7">
    <w:abstractNumId w:val="0"/>
  </w:num>
  <w:num w:numId="8">
    <w:abstractNumId w:val="4"/>
  </w:num>
  <w:num w:numId="9">
    <w:abstractNumId w:val="2"/>
  </w:num>
  <w:num w:numId="10">
    <w:abstractNumId w:val="7"/>
  </w:num>
  <w:num w:numId="11">
    <w:abstractNumId w:val="8"/>
  </w:num>
  <w:num w:numId="12">
    <w:abstractNumId w:val="10"/>
  </w:num>
  <w:num w:numId="13">
    <w:abstractNumId w:val="6"/>
  </w:num>
  <w:num w:numId="14">
    <w:abstractNumId w:val="1"/>
  </w:num>
  <w:num w:numId="15">
    <w:abstractNumId w:val="18"/>
  </w:num>
  <w:num w:numId="16">
    <w:abstractNumId w:val="17"/>
  </w:num>
  <w:num w:numId="17">
    <w:abstractNumId w:val="5"/>
  </w:num>
  <w:num w:numId="18">
    <w:abstractNumId w:val="16"/>
  </w:num>
  <w:num w:numId="19">
    <w:abstractNumId w:val="20"/>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3F"/>
    <w:rsid w:val="000947BC"/>
    <w:rsid w:val="00150526"/>
    <w:rsid w:val="001E785B"/>
    <w:rsid w:val="00200653"/>
    <w:rsid w:val="00234820"/>
    <w:rsid w:val="00255FA3"/>
    <w:rsid w:val="002A10AE"/>
    <w:rsid w:val="002B018C"/>
    <w:rsid w:val="002B56A9"/>
    <w:rsid w:val="002C580E"/>
    <w:rsid w:val="002E38E3"/>
    <w:rsid w:val="002E5CE9"/>
    <w:rsid w:val="00303BCB"/>
    <w:rsid w:val="00363C20"/>
    <w:rsid w:val="00391F69"/>
    <w:rsid w:val="003B7D5A"/>
    <w:rsid w:val="003C50AF"/>
    <w:rsid w:val="003C5393"/>
    <w:rsid w:val="003E1498"/>
    <w:rsid w:val="003F5294"/>
    <w:rsid w:val="003F5677"/>
    <w:rsid w:val="004356AD"/>
    <w:rsid w:val="004D6D3C"/>
    <w:rsid w:val="00516482"/>
    <w:rsid w:val="00557396"/>
    <w:rsid w:val="00594217"/>
    <w:rsid w:val="005C2602"/>
    <w:rsid w:val="00623851"/>
    <w:rsid w:val="00644164"/>
    <w:rsid w:val="00653324"/>
    <w:rsid w:val="0067715B"/>
    <w:rsid w:val="00686C3F"/>
    <w:rsid w:val="00692261"/>
    <w:rsid w:val="006D3D67"/>
    <w:rsid w:val="006F3F48"/>
    <w:rsid w:val="00704625"/>
    <w:rsid w:val="00746737"/>
    <w:rsid w:val="007D54CE"/>
    <w:rsid w:val="008128DF"/>
    <w:rsid w:val="00821451"/>
    <w:rsid w:val="008B2304"/>
    <w:rsid w:val="00914198"/>
    <w:rsid w:val="00993EE0"/>
    <w:rsid w:val="009F7816"/>
    <w:rsid w:val="00A02248"/>
    <w:rsid w:val="00A06936"/>
    <w:rsid w:val="00A30628"/>
    <w:rsid w:val="00A9257B"/>
    <w:rsid w:val="00AF193C"/>
    <w:rsid w:val="00B10B6F"/>
    <w:rsid w:val="00B3671E"/>
    <w:rsid w:val="00B77B34"/>
    <w:rsid w:val="00BB5A39"/>
    <w:rsid w:val="00BD4169"/>
    <w:rsid w:val="00C0141F"/>
    <w:rsid w:val="00C20F4A"/>
    <w:rsid w:val="00C357B5"/>
    <w:rsid w:val="00C36521"/>
    <w:rsid w:val="00C41376"/>
    <w:rsid w:val="00C45D01"/>
    <w:rsid w:val="00C46A97"/>
    <w:rsid w:val="00C51579"/>
    <w:rsid w:val="00CC25D4"/>
    <w:rsid w:val="00CC7EDD"/>
    <w:rsid w:val="00CD2C3E"/>
    <w:rsid w:val="00D21280"/>
    <w:rsid w:val="00D60234"/>
    <w:rsid w:val="00DF153B"/>
    <w:rsid w:val="00E10354"/>
    <w:rsid w:val="00E42987"/>
    <w:rsid w:val="00E902A5"/>
    <w:rsid w:val="00E91C5F"/>
    <w:rsid w:val="00EE68C7"/>
    <w:rsid w:val="00F31B3B"/>
    <w:rsid w:val="00F77777"/>
    <w:rsid w:val="00F811F8"/>
    <w:rsid w:val="00F93F92"/>
    <w:rsid w:val="00F97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6C3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86C3F"/>
    <w:pPr>
      <w:keepNext/>
      <w:jc w:val="center"/>
      <w:outlineLvl w:val="1"/>
    </w:pPr>
    <w:rPr>
      <w:b/>
      <w:sz w:val="28"/>
      <w:szCs w:val="20"/>
    </w:rPr>
  </w:style>
  <w:style w:type="paragraph" w:styleId="3">
    <w:name w:val="heading 3"/>
    <w:basedOn w:val="a"/>
    <w:next w:val="a"/>
    <w:link w:val="30"/>
    <w:uiPriority w:val="99"/>
    <w:qFormat/>
    <w:rsid w:val="00686C3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86C3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686C3F"/>
    <w:rPr>
      <w:rFonts w:ascii="Arial" w:eastAsia="Times New Roman" w:hAnsi="Arial" w:cs="Arial"/>
      <w:b/>
      <w:bCs/>
      <w:sz w:val="26"/>
      <w:szCs w:val="26"/>
      <w:lang w:eastAsia="ru-RU"/>
    </w:rPr>
  </w:style>
  <w:style w:type="paragraph" w:styleId="a3">
    <w:name w:val="Body Text"/>
    <w:basedOn w:val="a"/>
    <w:link w:val="a4"/>
    <w:rsid w:val="00686C3F"/>
    <w:pPr>
      <w:spacing w:line="360" w:lineRule="auto"/>
      <w:jc w:val="both"/>
    </w:pPr>
    <w:rPr>
      <w:color w:val="000000"/>
      <w:sz w:val="28"/>
      <w:szCs w:val="20"/>
    </w:rPr>
  </w:style>
  <w:style w:type="character" w:customStyle="1" w:styleId="a4">
    <w:name w:val="Основной текст Знак"/>
    <w:basedOn w:val="a0"/>
    <w:link w:val="a3"/>
    <w:rsid w:val="00686C3F"/>
    <w:rPr>
      <w:rFonts w:ascii="Times New Roman" w:eastAsia="Times New Roman" w:hAnsi="Times New Roman" w:cs="Times New Roman"/>
      <w:color w:val="000000"/>
      <w:sz w:val="28"/>
      <w:szCs w:val="20"/>
      <w:lang w:eastAsia="ru-RU"/>
    </w:rPr>
  </w:style>
  <w:style w:type="table" w:styleId="a5">
    <w:name w:val="Table Grid"/>
    <w:basedOn w:val="a1"/>
    <w:uiPriority w:val="59"/>
    <w:rsid w:val="00686C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686C3F"/>
    <w:pPr>
      <w:spacing w:after="120" w:line="480" w:lineRule="auto"/>
    </w:pPr>
  </w:style>
  <w:style w:type="character" w:customStyle="1" w:styleId="22">
    <w:name w:val="Основной текст 2 Знак"/>
    <w:basedOn w:val="a0"/>
    <w:link w:val="21"/>
    <w:uiPriority w:val="99"/>
    <w:rsid w:val="00686C3F"/>
    <w:rPr>
      <w:rFonts w:ascii="Times New Roman" w:eastAsia="Times New Roman" w:hAnsi="Times New Roman" w:cs="Times New Roman"/>
      <w:sz w:val="24"/>
      <w:szCs w:val="24"/>
      <w:lang w:eastAsia="ru-RU"/>
    </w:rPr>
  </w:style>
  <w:style w:type="paragraph" w:styleId="a7">
    <w:name w:val="Body Text Indent"/>
    <w:basedOn w:val="a"/>
    <w:link w:val="a8"/>
    <w:uiPriority w:val="99"/>
    <w:rsid w:val="00686C3F"/>
    <w:pPr>
      <w:spacing w:after="120"/>
      <w:ind w:left="283"/>
    </w:pPr>
  </w:style>
  <w:style w:type="character" w:customStyle="1" w:styleId="a8">
    <w:name w:val="Основной текст с отступом Знак"/>
    <w:basedOn w:val="a0"/>
    <w:link w:val="a7"/>
    <w:uiPriority w:val="99"/>
    <w:rsid w:val="00686C3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686C3F"/>
    <w:rPr>
      <w:color w:val="0000FF"/>
      <w:u w:val="single"/>
    </w:rPr>
  </w:style>
  <w:style w:type="paragraph" w:styleId="31">
    <w:name w:val="Body Text 3"/>
    <w:basedOn w:val="a"/>
    <w:link w:val="32"/>
    <w:uiPriority w:val="99"/>
    <w:rsid w:val="00686C3F"/>
    <w:pPr>
      <w:spacing w:after="120"/>
    </w:pPr>
    <w:rPr>
      <w:sz w:val="16"/>
      <w:szCs w:val="16"/>
    </w:rPr>
  </w:style>
  <w:style w:type="character" w:customStyle="1" w:styleId="32">
    <w:name w:val="Основной текст 3 Знак"/>
    <w:basedOn w:val="a0"/>
    <w:link w:val="31"/>
    <w:uiPriority w:val="99"/>
    <w:rsid w:val="00686C3F"/>
    <w:rPr>
      <w:rFonts w:ascii="Times New Roman" w:eastAsia="Times New Roman" w:hAnsi="Times New Roman" w:cs="Times New Roman"/>
      <w:sz w:val="16"/>
      <w:szCs w:val="16"/>
      <w:lang w:eastAsia="ru-RU"/>
    </w:rPr>
  </w:style>
  <w:style w:type="paragraph" w:styleId="33">
    <w:name w:val="Body Text Indent 3"/>
    <w:basedOn w:val="a"/>
    <w:link w:val="34"/>
    <w:uiPriority w:val="99"/>
    <w:rsid w:val="00686C3F"/>
    <w:pPr>
      <w:spacing w:after="120"/>
      <w:ind w:left="283"/>
    </w:pPr>
    <w:rPr>
      <w:sz w:val="16"/>
      <w:szCs w:val="16"/>
    </w:rPr>
  </w:style>
  <w:style w:type="character" w:customStyle="1" w:styleId="34">
    <w:name w:val="Основной текст с отступом 3 Знак"/>
    <w:basedOn w:val="a0"/>
    <w:link w:val="33"/>
    <w:uiPriority w:val="99"/>
    <w:rsid w:val="00686C3F"/>
    <w:rPr>
      <w:rFonts w:ascii="Times New Roman" w:eastAsia="Times New Roman" w:hAnsi="Times New Roman" w:cs="Times New Roman"/>
      <w:sz w:val="16"/>
      <w:szCs w:val="16"/>
      <w:lang w:eastAsia="ru-RU"/>
    </w:rPr>
  </w:style>
  <w:style w:type="paragraph" w:customStyle="1" w:styleId="ConsPlusNormal">
    <w:name w:val="ConsPlusNormal"/>
    <w:uiPriority w:val="99"/>
    <w:rsid w:val="00686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686C3F"/>
    <w:pPr>
      <w:tabs>
        <w:tab w:val="center" w:pos="4677"/>
        <w:tab w:val="right" w:pos="9355"/>
      </w:tabs>
    </w:pPr>
  </w:style>
  <w:style w:type="character" w:customStyle="1" w:styleId="ab">
    <w:name w:val="Верхний колонтитул Знак"/>
    <w:basedOn w:val="a0"/>
    <w:link w:val="aa"/>
    <w:uiPriority w:val="99"/>
    <w:rsid w:val="00686C3F"/>
    <w:rPr>
      <w:rFonts w:ascii="Times New Roman" w:eastAsia="Times New Roman" w:hAnsi="Times New Roman" w:cs="Times New Roman"/>
      <w:sz w:val="24"/>
      <w:szCs w:val="24"/>
      <w:lang w:eastAsia="ru-RU"/>
    </w:rPr>
  </w:style>
  <w:style w:type="character" w:styleId="ac">
    <w:name w:val="page number"/>
    <w:basedOn w:val="a0"/>
    <w:uiPriority w:val="99"/>
    <w:rsid w:val="00686C3F"/>
  </w:style>
  <w:style w:type="paragraph" w:customStyle="1" w:styleId="ad">
    <w:name w:val="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686C3F"/>
  </w:style>
  <w:style w:type="paragraph" w:styleId="ae">
    <w:name w:val="Normal (Web)"/>
    <w:basedOn w:val="a"/>
    <w:rsid w:val="00686C3F"/>
    <w:pPr>
      <w:spacing w:before="120" w:after="120"/>
      <w:jc w:val="both"/>
    </w:pPr>
  </w:style>
  <w:style w:type="character" w:styleId="af">
    <w:name w:val="Strong"/>
    <w:uiPriority w:val="99"/>
    <w:qFormat/>
    <w:rsid w:val="00686C3F"/>
    <w:rPr>
      <w:b/>
      <w:bCs/>
    </w:rPr>
  </w:style>
  <w:style w:type="paragraph" w:customStyle="1" w:styleId="af0">
    <w:name w:val="Знак"/>
    <w:basedOn w:val="a"/>
    <w:rsid w:val="00686C3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686C3F"/>
    <w:pPr>
      <w:ind w:left="708"/>
    </w:pPr>
  </w:style>
  <w:style w:type="paragraph" w:customStyle="1" w:styleId="12">
    <w:name w:val="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4">
    <w:name w:val="Нормальный"/>
    <w:uiPriority w:val="99"/>
    <w:rsid w:val="00686C3F"/>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686C3F"/>
    <w:pPr>
      <w:widowControl w:val="0"/>
      <w:autoSpaceDE w:val="0"/>
      <w:autoSpaceDN w:val="0"/>
      <w:adjustRightInd w:val="0"/>
      <w:ind w:left="720"/>
      <w:contextualSpacing/>
    </w:pPr>
    <w:rPr>
      <w:sz w:val="20"/>
      <w:szCs w:val="20"/>
    </w:rPr>
  </w:style>
  <w:style w:type="paragraph" w:styleId="af5">
    <w:name w:val="footer"/>
    <w:basedOn w:val="a"/>
    <w:link w:val="af6"/>
    <w:uiPriority w:val="99"/>
    <w:rsid w:val="00686C3F"/>
    <w:pPr>
      <w:tabs>
        <w:tab w:val="center" w:pos="4677"/>
        <w:tab w:val="right" w:pos="9355"/>
      </w:tabs>
    </w:pPr>
  </w:style>
  <w:style w:type="character" w:customStyle="1" w:styleId="af6">
    <w:name w:val="Нижний колонтитул Знак"/>
    <w:basedOn w:val="a0"/>
    <w:link w:val="af5"/>
    <w:uiPriority w:val="99"/>
    <w:rsid w:val="00686C3F"/>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686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686C3F"/>
    <w:pPr>
      <w:widowControl w:val="0"/>
      <w:adjustRightInd w:val="0"/>
      <w:spacing w:after="160" w:line="240" w:lineRule="exact"/>
      <w:jc w:val="right"/>
    </w:pPr>
    <w:rPr>
      <w:sz w:val="20"/>
      <w:szCs w:val="20"/>
      <w:lang w:val="en-GB" w:eastAsia="en-US"/>
    </w:rPr>
  </w:style>
  <w:style w:type="character" w:styleId="af9">
    <w:name w:val="FollowedHyperlink"/>
    <w:uiPriority w:val="99"/>
    <w:rsid w:val="00686C3F"/>
    <w:rPr>
      <w:color w:val="800080"/>
      <w:u w:val="single"/>
    </w:rPr>
  </w:style>
  <w:style w:type="paragraph" w:styleId="afa">
    <w:name w:val="Balloon Text"/>
    <w:basedOn w:val="a"/>
    <w:link w:val="afb"/>
    <w:uiPriority w:val="99"/>
    <w:semiHidden/>
    <w:rsid w:val="00686C3F"/>
    <w:rPr>
      <w:rFonts w:ascii="Tahoma" w:hAnsi="Tahoma" w:cs="Tahoma"/>
      <w:sz w:val="16"/>
      <w:szCs w:val="16"/>
    </w:rPr>
  </w:style>
  <w:style w:type="character" w:customStyle="1" w:styleId="afb">
    <w:name w:val="Текст выноски Знак"/>
    <w:basedOn w:val="a0"/>
    <w:link w:val="afa"/>
    <w:uiPriority w:val="99"/>
    <w:semiHidden/>
    <w:rsid w:val="00686C3F"/>
    <w:rPr>
      <w:rFonts w:ascii="Tahoma" w:eastAsia="Times New Roman" w:hAnsi="Tahoma" w:cs="Tahoma"/>
      <w:sz w:val="16"/>
      <w:szCs w:val="16"/>
      <w:lang w:eastAsia="ru-RU"/>
    </w:rPr>
  </w:style>
  <w:style w:type="character" w:styleId="afc">
    <w:name w:val="Emphasis"/>
    <w:uiPriority w:val="99"/>
    <w:qFormat/>
    <w:rsid w:val="00686C3F"/>
    <w:rPr>
      <w:i/>
      <w:iCs/>
    </w:rPr>
  </w:style>
  <w:style w:type="paragraph" w:customStyle="1" w:styleId="afd">
    <w:name w:val="?????????? ???????"/>
    <w:basedOn w:val="a"/>
    <w:uiPriority w:val="99"/>
    <w:rsid w:val="00686C3F"/>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uiPriority w:val="99"/>
    <w:rsid w:val="00686C3F"/>
    <w:pPr>
      <w:suppressLineNumbers/>
      <w:suppressAutoHyphens/>
    </w:pPr>
    <w:rPr>
      <w:kern w:val="1"/>
      <w:lang w:eastAsia="ar-SA"/>
    </w:rPr>
  </w:style>
  <w:style w:type="paragraph" w:customStyle="1" w:styleId="310">
    <w:name w:val="Основной текст 31"/>
    <w:basedOn w:val="a"/>
    <w:rsid w:val="00686C3F"/>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styleId="aff">
    <w:name w:val="Plain Text"/>
    <w:basedOn w:val="a"/>
    <w:link w:val="aff0"/>
    <w:uiPriority w:val="99"/>
    <w:rsid w:val="00686C3F"/>
    <w:rPr>
      <w:rFonts w:ascii="Courier New" w:hAnsi="Courier New" w:cs="Courier New"/>
      <w:sz w:val="20"/>
      <w:szCs w:val="20"/>
    </w:rPr>
  </w:style>
  <w:style w:type="character" w:customStyle="1" w:styleId="aff0">
    <w:name w:val="Текст Знак"/>
    <w:basedOn w:val="a0"/>
    <w:link w:val="aff"/>
    <w:uiPriority w:val="99"/>
    <w:rsid w:val="00686C3F"/>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4">
    <w:name w:val="Знак Знак Знак4"/>
    <w:basedOn w:val="a"/>
    <w:rsid w:val="00686C3F"/>
    <w:pPr>
      <w:widowControl w:val="0"/>
      <w:adjustRightInd w:val="0"/>
      <w:spacing w:after="160" w:line="240" w:lineRule="exact"/>
      <w:jc w:val="right"/>
    </w:pPr>
    <w:rPr>
      <w:sz w:val="20"/>
      <w:szCs w:val="20"/>
      <w:lang w:val="en-GB" w:eastAsia="en-US"/>
    </w:rPr>
  </w:style>
  <w:style w:type="paragraph" w:customStyle="1" w:styleId="35">
    <w:name w:val="Знак3"/>
    <w:basedOn w:val="a"/>
    <w:rsid w:val="00686C3F"/>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686C3F"/>
  </w:style>
  <w:style w:type="paragraph" w:customStyle="1" w:styleId="ConsNormal">
    <w:name w:val="ConsNormal"/>
    <w:uiPriority w:val="99"/>
    <w:rsid w:val="00686C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686C3F"/>
  </w:style>
  <w:style w:type="paragraph" w:customStyle="1" w:styleId="1a">
    <w:name w:val="Знак Знак 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
    <w:name w:val="Знак Знак Знак1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1c">
    <w:name w:val="Знак Знак Знак1"/>
    <w:uiPriority w:val="99"/>
    <w:rsid w:val="00686C3F"/>
    <w:rPr>
      <w:sz w:val="24"/>
      <w:szCs w:val="24"/>
      <w:lang w:val="ru-RU" w:eastAsia="ru-RU" w:bidi="ar-SA"/>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25">
    <w:name w:val="Знак Знак2"/>
    <w:uiPriority w:val="99"/>
    <w:rsid w:val="00686C3F"/>
    <w:rPr>
      <w:sz w:val="24"/>
      <w:szCs w:val="24"/>
      <w:lang w:val="ru-RU" w:eastAsia="ru-RU" w:bidi="ar-SA"/>
    </w:rPr>
  </w:style>
  <w:style w:type="paragraph" w:customStyle="1" w:styleId="1f">
    <w:name w:val="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686C3F"/>
    <w:rPr>
      <w:rFonts w:ascii="Times New Roman" w:hAnsi="Times New Roman" w:cs="Times New Roman"/>
      <w:sz w:val="24"/>
      <w:szCs w:val="24"/>
    </w:rPr>
  </w:style>
  <w:style w:type="character" w:customStyle="1" w:styleId="FontStyle75">
    <w:name w:val="Font Style75"/>
    <w:uiPriority w:val="99"/>
    <w:rsid w:val="00686C3F"/>
    <w:rPr>
      <w:rFonts w:ascii="Times New Roman" w:hAnsi="Times New Roman" w:cs="Times New Roman"/>
      <w:b/>
      <w:bCs/>
      <w:sz w:val="24"/>
      <w:szCs w:val="24"/>
    </w:rPr>
  </w:style>
  <w:style w:type="character" w:customStyle="1" w:styleId="FontStyle76">
    <w:name w:val="Font Style76"/>
    <w:uiPriority w:val="99"/>
    <w:rsid w:val="00686C3F"/>
    <w:rPr>
      <w:rFonts w:ascii="Times New Roman" w:hAnsi="Times New Roman" w:cs="Times New Roman"/>
      <w:sz w:val="24"/>
      <w:szCs w:val="24"/>
    </w:rPr>
  </w:style>
  <w:style w:type="character" w:customStyle="1" w:styleId="aff4">
    <w:name w:val="Схема документа Знак"/>
    <w:basedOn w:val="a0"/>
    <w:link w:val="aff5"/>
    <w:uiPriority w:val="99"/>
    <w:semiHidden/>
    <w:rsid w:val="00686C3F"/>
    <w:rPr>
      <w:rFonts w:ascii="Tahoma" w:eastAsia="Times New Roman" w:hAnsi="Tahoma" w:cs="Tahoma"/>
      <w:sz w:val="20"/>
      <w:szCs w:val="20"/>
      <w:shd w:val="clear" w:color="auto" w:fill="000080"/>
      <w:lang w:eastAsia="ru-RU"/>
    </w:rPr>
  </w:style>
  <w:style w:type="paragraph" w:styleId="aff5">
    <w:name w:val="Document Map"/>
    <w:basedOn w:val="a"/>
    <w:link w:val="aff4"/>
    <w:uiPriority w:val="99"/>
    <w:semiHidden/>
    <w:rsid w:val="00686C3F"/>
    <w:pPr>
      <w:shd w:val="clear" w:color="auto" w:fill="000080"/>
    </w:pPr>
    <w:rPr>
      <w:rFonts w:ascii="Tahoma" w:hAnsi="Tahoma" w:cs="Tahoma"/>
      <w:sz w:val="20"/>
      <w:szCs w:val="20"/>
    </w:rPr>
  </w:style>
  <w:style w:type="character" w:customStyle="1" w:styleId="1f0">
    <w:name w:val="Схема документа Знак1"/>
    <w:basedOn w:val="a0"/>
    <w:uiPriority w:val="99"/>
    <w:semiHidden/>
    <w:rsid w:val="00686C3F"/>
    <w:rPr>
      <w:rFonts w:ascii="Tahoma" w:eastAsia="Times New Roman" w:hAnsi="Tahoma" w:cs="Tahoma"/>
      <w:sz w:val="16"/>
      <w:szCs w:val="16"/>
      <w:lang w:eastAsia="ru-RU"/>
    </w:rPr>
  </w:style>
  <w:style w:type="paragraph" w:customStyle="1" w:styleId="aff6">
    <w:name w:val="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6">
    <w:name w:val="Подзаголовок2"/>
    <w:basedOn w:val="a"/>
    <w:uiPriority w:val="99"/>
    <w:rsid w:val="00686C3F"/>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686C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uiPriority w:val="99"/>
    <w:rsid w:val="00686C3F"/>
    <w:rPr>
      <w:sz w:val="16"/>
      <w:szCs w:val="16"/>
      <w:lang w:val="ru-RU" w:eastAsia="ru-RU" w:bidi="ar-SA"/>
    </w:rPr>
  </w:style>
  <w:style w:type="paragraph" w:customStyle="1" w:styleId="27">
    <w:name w:val="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28">
    <w:name w:val="Знак Знак2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2 Знак Знак Знак Знак Знак Знак Знак Знак Знак Знак Знак Знак Знак"/>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a">
    <w:name w:val="Обычный2"/>
    <w:uiPriority w:val="99"/>
    <w:rsid w:val="00686C3F"/>
    <w:pPr>
      <w:spacing w:after="0" w:line="240" w:lineRule="auto"/>
    </w:pPr>
    <w:rPr>
      <w:rFonts w:ascii="Times New Roman" w:eastAsia="Times New Roman" w:hAnsi="Times New Roman" w:cs="Times New Roman"/>
      <w:sz w:val="20"/>
      <w:szCs w:val="20"/>
      <w:lang w:eastAsia="ru-RU"/>
    </w:rPr>
  </w:style>
  <w:style w:type="character" w:customStyle="1" w:styleId="2b">
    <w:name w:val="Знак Знак Знак2"/>
    <w:uiPriority w:val="99"/>
    <w:rsid w:val="00686C3F"/>
    <w:rPr>
      <w:sz w:val="16"/>
      <w:szCs w:val="16"/>
      <w:lang w:val="ru-RU" w:eastAsia="ru-RU" w:bidi="ar-SA"/>
    </w:rPr>
  </w:style>
  <w:style w:type="paragraph" w:customStyle="1" w:styleId="aff9">
    <w:name w:val="Нормальный Знак"/>
    <w:link w:val="affa"/>
    <w:uiPriority w:val="99"/>
    <w:rsid w:val="00686C3F"/>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uiPriority w:val="99"/>
    <w:rsid w:val="00686C3F"/>
    <w:rPr>
      <w:rFonts w:ascii="CG Times" w:eastAsia="Times New Roman" w:hAnsi="CG Times" w:cs="Times New Roman"/>
      <w:sz w:val="20"/>
      <w:szCs w:val="20"/>
      <w:lang w:val="en-US" w:eastAsia="ru-RU"/>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686C3F"/>
    <w:pPr>
      <w:spacing w:after="120"/>
      <w:ind w:left="283"/>
    </w:pPr>
  </w:style>
  <w:style w:type="character" w:customStyle="1" w:styleId="BodyTextIndentChar">
    <w:name w:val="Body Text Indent Char"/>
    <w:link w:val="1f5"/>
    <w:rsid w:val="00686C3F"/>
    <w:rPr>
      <w:rFonts w:ascii="Times New Roman" w:eastAsia="Times New Roman" w:hAnsi="Times New Roman" w:cs="Times New Roman"/>
      <w:sz w:val="24"/>
      <w:szCs w:val="24"/>
      <w:lang w:eastAsia="ru-RU"/>
    </w:rPr>
  </w:style>
  <w:style w:type="paragraph" w:styleId="affb">
    <w:name w:val="No Spacing"/>
    <w:uiPriority w:val="1"/>
    <w:qFormat/>
    <w:rsid w:val="00686C3F"/>
    <w:pPr>
      <w:spacing w:after="0" w:line="240" w:lineRule="auto"/>
    </w:pPr>
    <w:rPr>
      <w:rFonts w:ascii="Times New Roman" w:eastAsia="Calibri" w:hAnsi="Times New Roman" w:cs="Times New Roman"/>
      <w:sz w:val="24"/>
    </w:rPr>
  </w:style>
  <w:style w:type="paragraph" w:styleId="affc">
    <w:name w:val="Block Text"/>
    <w:basedOn w:val="a"/>
    <w:rsid w:val="00686C3F"/>
    <w:pPr>
      <w:tabs>
        <w:tab w:val="left" w:pos="9072"/>
      </w:tabs>
      <w:autoSpaceDE w:val="0"/>
      <w:autoSpaceDN w:val="0"/>
      <w:adjustRightInd w:val="0"/>
      <w:spacing w:line="360" w:lineRule="auto"/>
      <w:ind w:left="1560" w:right="566" w:hanging="1560"/>
      <w:jc w:val="both"/>
    </w:pPr>
    <w:rPr>
      <w:szCs w:val="20"/>
    </w:rPr>
  </w:style>
  <w:style w:type="paragraph" w:styleId="36">
    <w:name w:val="List 3"/>
    <w:basedOn w:val="a"/>
    <w:rsid w:val="00686C3F"/>
    <w:pPr>
      <w:ind w:left="849" w:hanging="283"/>
    </w:pPr>
  </w:style>
  <w:style w:type="paragraph" w:customStyle="1" w:styleId="1f6">
    <w:name w:val="Знак1"/>
    <w:basedOn w:val="a"/>
    <w:rsid w:val="00686C3F"/>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686C3F"/>
  </w:style>
  <w:style w:type="paragraph" w:customStyle="1" w:styleId="112">
    <w:name w:val="Абзац списка11"/>
    <w:basedOn w:val="a"/>
    <w:qFormat/>
    <w:rsid w:val="00686C3F"/>
    <w:pPr>
      <w:widowControl w:val="0"/>
      <w:autoSpaceDE w:val="0"/>
      <w:autoSpaceDN w:val="0"/>
      <w:adjustRightInd w:val="0"/>
      <w:ind w:left="720"/>
      <w:contextualSpacing/>
    </w:pPr>
    <w:rPr>
      <w:sz w:val="20"/>
      <w:szCs w:val="20"/>
    </w:rPr>
  </w:style>
  <w:style w:type="paragraph" w:styleId="2c">
    <w:name w:val="List 2"/>
    <w:basedOn w:val="a"/>
    <w:uiPriority w:val="99"/>
    <w:rsid w:val="00686C3F"/>
    <w:pPr>
      <w:ind w:left="566" w:hanging="283"/>
      <w:contextualSpacing/>
    </w:pPr>
  </w:style>
  <w:style w:type="paragraph" w:customStyle="1" w:styleId="113">
    <w:name w:val="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5">
    <w:name w:val="Обычный1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8">
    <w:name w:val="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6">
    <w:name w:val="Знак Знак Знак Знак Знак Знак1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311">
    <w:name w:val="Основной текст 311"/>
    <w:basedOn w:val="a"/>
    <w:rsid w:val="00686C3F"/>
    <w:pPr>
      <w:suppressAutoHyphens/>
      <w:spacing w:after="120"/>
    </w:pPr>
    <w:rPr>
      <w:kern w:val="1"/>
      <w:sz w:val="16"/>
      <w:szCs w:val="16"/>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8">
    <w:name w:val="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9">
    <w:name w:val="Знак Знак 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0">
    <w:name w:val="Знак Знак Знак Знак Знак Знак Знак Знак Знак1 Знак Знак Знак2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a">
    <w:name w:val="Знак Знак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11b">
    <w:name w:val="Знак Знак Знак11"/>
    <w:uiPriority w:val="99"/>
    <w:rsid w:val="00686C3F"/>
    <w:rPr>
      <w:sz w:val="24"/>
      <w:szCs w:val="24"/>
      <w:lang w:val="ru-RU" w:eastAsia="ru-RU" w:bidi="ar-SA"/>
    </w:rPr>
  </w:style>
  <w:style w:type="paragraph" w:customStyle="1" w:styleId="11c">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 Знак 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10">
    <w:name w:val="Знак Знак21"/>
    <w:uiPriority w:val="99"/>
    <w:rsid w:val="00686C3F"/>
    <w:rPr>
      <w:sz w:val="24"/>
      <w:szCs w:val="24"/>
      <w:lang w:val="ru-RU" w:eastAsia="ru-RU" w:bidi="ar-SA"/>
    </w:rPr>
  </w:style>
  <w:style w:type="paragraph" w:customStyle="1" w:styleId="11e">
    <w:name w:val="Знак Знак Знак1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c">
    <w:name w:val="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d">
    <w:name w:val="Знак Знак Знак Знак Знак2"/>
    <w:uiPriority w:val="99"/>
    <w:rsid w:val="00686C3F"/>
    <w:rPr>
      <w:sz w:val="16"/>
      <w:szCs w:val="16"/>
      <w:lang w:val="ru-RU" w:eastAsia="ru-RU" w:bidi="ar-SA"/>
    </w:rPr>
  </w:style>
  <w:style w:type="paragraph" w:customStyle="1" w:styleId="211">
    <w:name w:val="Знак Знак2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2 Знак Знак Знак Знак Знак Знак Знак Знак Знак Знак Знак Знак Знак1"/>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13">
    <w:name w:val="Знак Знак Знак21"/>
    <w:uiPriority w:val="99"/>
    <w:rsid w:val="00686C3F"/>
    <w:rPr>
      <w:sz w:val="16"/>
      <w:szCs w:val="16"/>
      <w:lang w:val="ru-RU" w:eastAsia="ru-RU" w:bidi="ar-SA"/>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3">
    <w:name w:val="Основной текст с отступом11"/>
    <w:basedOn w:val="a"/>
    <w:rsid w:val="00686C3F"/>
    <w:pPr>
      <w:spacing w:after="120"/>
      <w:ind w:left="283"/>
    </w:pPr>
  </w:style>
  <w:style w:type="paragraph" w:customStyle="1" w:styleId="1fe">
    <w:name w:val="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686C3F"/>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686C3F"/>
    <w:pPr>
      <w:widowControl w:val="0"/>
      <w:autoSpaceDE w:val="0"/>
      <w:autoSpaceDN w:val="0"/>
      <w:adjustRightInd w:val="0"/>
      <w:ind w:left="720"/>
    </w:pPr>
    <w:rPr>
      <w:sz w:val="20"/>
      <w:szCs w:val="20"/>
    </w:rPr>
  </w:style>
  <w:style w:type="paragraph" w:customStyle="1" w:styleId="BodyText31">
    <w:name w:val="Body Text 31"/>
    <w:basedOn w:val="a"/>
    <w:uiPriority w:val="99"/>
    <w:rsid w:val="00686C3F"/>
    <w:pPr>
      <w:suppressAutoHyphens/>
      <w:spacing w:after="120"/>
    </w:pPr>
    <w:rPr>
      <w:kern w:val="1"/>
      <w:sz w:val="16"/>
      <w:szCs w:val="16"/>
      <w:lang w:eastAsia="ar-SA"/>
    </w:rPr>
  </w:style>
  <w:style w:type="paragraph" w:customStyle="1" w:styleId="37">
    <w:name w:val="Знак Знак Знак3"/>
    <w:basedOn w:val="a"/>
    <w:uiPriority w:val="99"/>
    <w:rsid w:val="00686C3F"/>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686C3F"/>
    <w:pPr>
      <w:spacing w:after="160" w:line="240" w:lineRule="exact"/>
    </w:pPr>
    <w:rPr>
      <w:rFonts w:ascii="Calibri" w:hAnsi="Calibri" w:cs="Calibri"/>
      <w:sz w:val="20"/>
      <w:szCs w:val="20"/>
      <w:lang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f0">
    <w:name w:val="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686C3F"/>
    <w:pPr>
      <w:spacing w:after="120"/>
      <w:ind w:left="283"/>
    </w:pPr>
  </w:style>
  <w:style w:type="character" w:customStyle="1" w:styleId="FontStyle52">
    <w:name w:val="Font Style52"/>
    <w:uiPriority w:val="99"/>
    <w:rsid w:val="00686C3F"/>
    <w:rPr>
      <w:rFonts w:ascii="Times New Roman" w:hAnsi="Times New Roman" w:cs="Times New Roman"/>
      <w:sz w:val="26"/>
      <w:szCs w:val="26"/>
    </w:rPr>
  </w:style>
  <w:style w:type="paragraph" w:customStyle="1" w:styleId="2f">
    <w:name w:val="Абзац списка2"/>
    <w:basedOn w:val="a"/>
    <w:rsid w:val="00686C3F"/>
    <w:pPr>
      <w:ind w:left="720"/>
    </w:pPr>
    <w:rPr>
      <w:rFonts w:eastAsia="Calibri"/>
    </w:rPr>
  </w:style>
  <w:style w:type="character" w:customStyle="1" w:styleId="affd">
    <w:name w:val="Текст сноски Знак"/>
    <w:basedOn w:val="a0"/>
    <w:link w:val="affe"/>
    <w:uiPriority w:val="99"/>
    <w:rsid w:val="00686C3F"/>
  </w:style>
  <w:style w:type="paragraph" w:styleId="affe">
    <w:name w:val="footnote text"/>
    <w:basedOn w:val="a"/>
    <w:link w:val="affd"/>
    <w:uiPriority w:val="99"/>
    <w:unhideWhenUsed/>
    <w:rsid w:val="00686C3F"/>
    <w:rPr>
      <w:rFonts w:asciiTheme="minorHAnsi" w:eastAsiaTheme="minorHAnsi" w:hAnsiTheme="minorHAnsi" w:cstheme="minorBidi"/>
      <w:sz w:val="22"/>
      <w:szCs w:val="22"/>
      <w:lang w:eastAsia="en-US"/>
    </w:rPr>
  </w:style>
  <w:style w:type="character" w:customStyle="1" w:styleId="1ff1">
    <w:name w:val="Текст сноски Знак1"/>
    <w:basedOn w:val="a0"/>
    <w:uiPriority w:val="99"/>
    <w:semiHidden/>
    <w:rsid w:val="00686C3F"/>
    <w:rPr>
      <w:rFonts w:ascii="Times New Roman" w:eastAsia="Times New Roman" w:hAnsi="Times New Roman" w:cs="Times New Roman"/>
      <w:sz w:val="20"/>
      <w:szCs w:val="20"/>
      <w:lang w:eastAsia="ru-RU"/>
    </w:rPr>
  </w:style>
  <w:style w:type="character" w:styleId="afff">
    <w:name w:val="footnote reference"/>
    <w:basedOn w:val="a0"/>
    <w:uiPriority w:val="99"/>
    <w:unhideWhenUsed/>
    <w:rsid w:val="00686C3F"/>
    <w:rPr>
      <w:vertAlign w:val="superscript"/>
    </w:rPr>
  </w:style>
  <w:style w:type="character" w:customStyle="1" w:styleId="0pt">
    <w:name w:val="Основной текст + Интервал 0 pt"/>
    <w:basedOn w:val="a0"/>
    <w:rsid w:val="00686C3F"/>
    <w:rPr>
      <w:rFonts w:ascii="Times New Roman" w:eastAsia="Times New Roman" w:hAnsi="Times New Roman" w:cs="Times New Roman"/>
      <w:b w:val="0"/>
      <w:bCs w:val="0"/>
      <w:i w:val="0"/>
      <w:iCs w:val="0"/>
      <w:smallCaps w:val="0"/>
      <w:strike w:val="0"/>
      <w:color w:val="000000"/>
      <w:spacing w:val="12"/>
      <w:w w:val="100"/>
      <w:position w:val="0"/>
      <w:sz w:val="22"/>
      <w:szCs w:val="22"/>
      <w:u w:val="none"/>
      <w:shd w:val="clear" w:color="auto" w:fill="FFFFFF"/>
      <w:lang w:val="ru-RU" w:eastAsia="ru-RU" w:bidi="ru-RU"/>
    </w:rPr>
  </w:style>
  <w:style w:type="character" w:customStyle="1" w:styleId="0pt0">
    <w:name w:val="Основной текст + Курсив;Интервал 0 pt"/>
    <w:basedOn w:val="a0"/>
    <w:rsid w:val="00686C3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paragraph" w:customStyle="1" w:styleId="38">
    <w:name w:val="Абзац списка3"/>
    <w:basedOn w:val="a"/>
    <w:rsid w:val="00686C3F"/>
    <w:pPr>
      <w:ind w:left="720"/>
    </w:pPr>
    <w:rPr>
      <w:rFonts w:eastAsia="Calibri"/>
    </w:rPr>
  </w:style>
  <w:style w:type="paragraph" w:customStyle="1" w:styleId="40">
    <w:name w:val="Абзац списка4"/>
    <w:basedOn w:val="a"/>
    <w:rsid w:val="00391F69"/>
    <w:pPr>
      <w:ind w:left="720"/>
    </w:pPr>
    <w:rPr>
      <w:rFonts w:eastAsia="Calibri"/>
    </w:rPr>
  </w:style>
  <w:style w:type="paragraph" w:customStyle="1" w:styleId="5">
    <w:name w:val="Абзац списка5"/>
    <w:basedOn w:val="a"/>
    <w:rsid w:val="00391F69"/>
    <w:pPr>
      <w:ind w:left="720"/>
    </w:pPr>
    <w:rPr>
      <w:rFonts w:eastAsia="Calibri"/>
    </w:rPr>
  </w:style>
  <w:style w:type="numbering" w:customStyle="1" w:styleId="1ff2">
    <w:name w:val="Нет списка1"/>
    <w:next w:val="a2"/>
    <w:uiPriority w:val="99"/>
    <w:semiHidden/>
    <w:unhideWhenUsed/>
    <w:rsid w:val="00391F69"/>
  </w:style>
  <w:style w:type="table" w:customStyle="1" w:styleId="1ff3">
    <w:name w:val="Сетка таблицы1"/>
    <w:basedOn w:val="a1"/>
    <w:next w:val="a5"/>
    <w:uiPriority w:val="59"/>
    <w:rsid w:val="00391F6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0">
    <w:name w:val="Сетка таблицы2"/>
    <w:basedOn w:val="a1"/>
    <w:next w:val="a5"/>
    <w:rsid w:val="00391F69"/>
    <w:pPr>
      <w:spacing w:after="240" w:line="240" w:lineRule="atLeast"/>
      <w:ind w:left="107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5"/>
    <w:uiPriority w:val="59"/>
    <w:rsid w:val="0039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434">
    <w:name w:val="WW8Num434"/>
    <w:rsid w:val="00516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86C3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86C3F"/>
    <w:pPr>
      <w:keepNext/>
      <w:jc w:val="center"/>
      <w:outlineLvl w:val="1"/>
    </w:pPr>
    <w:rPr>
      <w:b/>
      <w:sz w:val="28"/>
      <w:szCs w:val="20"/>
    </w:rPr>
  </w:style>
  <w:style w:type="paragraph" w:styleId="3">
    <w:name w:val="heading 3"/>
    <w:basedOn w:val="a"/>
    <w:next w:val="a"/>
    <w:link w:val="30"/>
    <w:uiPriority w:val="99"/>
    <w:qFormat/>
    <w:rsid w:val="00686C3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86C3F"/>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686C3F"/>
    <w:rPr>
      <w:rFonts w:ascii="Arial" w:eastAsia="Times New Roman" w:hAnsi="Arial" w:cs="Arial"/>
      <w:b/>
      <w:bCs/>
      <w:sz w:val="26"/>
      <w:szCs w:val="26"/>
      <w:lang w:eastAsia="ru-RU"/>
    </w:rPr>
  </w:style>
  <w:style w:type="paragraph" w:styleId="a3">
    <w:name w:val="Body Text"/>
    <w:basedOn w:val="a"/>
    <w:link w:val="a4"/>
    <w:rsid w:val="00686C3F"/>
    <w:pPr>
      <w:spacing w:line="360" w:lineRule="auto"/>
      <w:jc w:val="both"/>
    </w:pPr>
    <w:rPr>
      <w:color w:val="000000"/>
      <w:sz w:val="28"/>
      <w:szCs w:val="20"/>
    </w:rPr>
  </w:style>
  <w:style w:type="character" w:customStyle="1" w:styleId="a4">
    <w:name w:val="Основной текст Знак"/>
    <w:basedOn w:val="a0"/>
    <w:link w:val="a3"/>
    <w:rsid w:val="00686C3F"/>
    <w:rPr>
      <w:rFonts w:ascii="Times New Roman" w:eastAsia="Times New Roman" w:hAnsi="Times New Roman" w:cs="Times New Roman"/>
      <w:color w:val="000000"/>
      <w:sz w:val="28"/>
      <w:szCs w:val="20"/>
      <w:lang w:eastAsia="ru-RU"/>
    </w:rPr>
  </w:style>
  <w:style w:type="table" w:styleId="a5">
    <w:name w:val="Table Grid"/>
    <w:basedOn w:val="a1"/>
    <w:uiPriority w:val="59"/>
    <w:rsid w:val="00686C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686C3F"/>
    <w:pPr>
      <w:spacing w:after="120" w:line="480" w:lineRule="auto"/>
    </w:pPr>
  </w:style>
  <w:style w:type="character" w:customStyle="1" w:styleId="22">
    <w:name w:val="Основной текст 2 Знак"/>
    <w:basedOn w:val="a0"/>
    <w:link w:val="21"/>
    <w:uiPriority w:val="99"/>
    <w:rsid w:val="00686C3F"/>
    <w:rPr>
      <w:rFonts w:ascii="Times New Roman" w:eastAsia="Times New Roman" w:hAnsi="Times New Roman" w:cs="Times New Roman"/>
      <w:sz w:val="24"/>
      <w:szCs w:val="24"/>
      <w:lang w:eastAsia="ru-RU"/>
    </w:rPr>
  </w:style>
  <w:style w:type="paragraph" w:styleId="a7">
    <w:name w:val="Body Text Indent"/>
    <w:basedOn w:val="a"/>
    <w:link w:val="a8"/>
    <w:uiPriority w:val="99"/>
    <w:rsid w:val="00686C3F"/>
    <w:pPr>
      <w:spacing w:after="120"/>
      <w:ind w:left="283"/>
    </w:pPr>
  </w:style>
  <w:style w:type="character" w:customStyle="1" w:styleId="a8">
    <w:name w:val="Основной текст с отступом Знак"/>
    <w:basedOn w:val="a0"/>
    <w:link w:val="a7"/>
    <w:uiPriority w:val="99"/>
    <w:rsid w:val="00686C3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686C3F"/>
    <w:rPr>
      <w:color w:val="0000FF"/>
      <w:u w:val="single"/>
    </w:rPr>
  </w:style>
  <w:style w:type="paragraph" w:styleId="31">
    <w:name w:val="Body Text 3"/>
    <w:basedOn w:val="a"/>
    <w:link w:val="32"/>
    <w:uiPriority w:val="99"/>
    <w:rsid w:val="00686C3F"/>
    <w:pPr>
      <w:spacing w:after="120"/>
    </w:pPr>
    <w:rPr>
      <w:sz w:val="16"/>
      <w:szCs w:val="16"/>
    </w:rPr>
  </w:style>
  <w:style w:type="character" w:customStyle="1" w:styleId="32">
    <w:name w:val="Основной текст 3 Знак"/>
    <w:basedOn w:val="a0"/>
    <w:link w:val="31"/>
    <w:uiPriority w:val="99"/>
    <w:rsid w:val="00686C3F"/>
    <w:rPr>
      <w:rFonts w:ascii="Times New Roman" w:eastAsia="Times New Roman" w:hAnsi="Times New Roman" w:cs="Times New Roman"/>
      <w:sz w:val="16"/>
      <w:szCs w:val="16"/>
      <w:lang w:eastAsia="ru-RU"/>
    </w:rPr>
  </w:style>
  <w:style w:type="paragraph" w:styleId="33">
    <w:name w:val="Body Text Indent 3"/>
    <w:basedOn w:val="a"/>
    <w:link w:val="34"/>
    <w:uiPriority w:val="99"/>
    <w:rsid w:val="00686C3F"/>
    <w:pPr>
      <w:spacing w:after="120"/>
      <w:ind w:left="283"/>
    </w:pPr>
    <w:rPr>
      <w:sz w:val="16"/>
      <w:szCs w:val="16"/>
    </w:rPr>
  </w:style>
  <w:style w:type="character" w:customStyle="1" w:styleId="34">
    <w:name w:val="Основной текст с отступом 3 Знак"/>
    <w:basedOn w:val="a0"/>
    <w:link w:val="33"/>
    <w:uiPriority w:val="99"/>
    <w:rsid w:val="00686C3F"/>
    <w:rPr>
      <w:rFonts w:ascii="Times New Roman" w:eastAsia="Times New Roman" w:hAnsi="Times New Roman" w:cs="Times New Roman"/>
      <w:sz w:val="16"/>
      <w:szCs w:val="16"/>
      <w:lang w:eastAsia="ru-RU"/>
    </w:rPr>
  </w:style>
  <w:style w:type="paragraph" w:customStyle="1" w:styleId="ConsPlusNormal">
    <w:name w:val="ConsPlusNormal"/>
    <w:uiPriority w:val="99"/>
    <w:rsid w:val="00686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686C3F"/>
    <w:pPr>
      <w:tabs>
        <w:tab w:val="center" w:pos="4677"/>
        <w:tab w:val="right" w:pos="9355"/>
      </w:tabs>
    </w:pPr>
  </w:style>
  <w:style w:type="character" w:customStyle="1" w:styleId="ab">
    <w:name w:val="Верхний колонтитул Знак"/>
    <w:basedOn w:val="a0"/>
    <w:link w:val="aa"/>
    <w:uiPriority w:val="99"/>
    <w:rsid w:val="00686C3F"/>
    <w:rPr>
      <w:rFonts w:ascii="Times New Roman" w:eastAsia="Times New Roman" w:hAnsi="Times New Roman" w:cs="Times New Roman"/>
      <w:sz w:val="24"/>
      <w:szCs w:val="24"/>
      <w:lang w:eastAsia="ru-RU"/>
    </w:rPr>
  </w:style>
  <w:style w:type="character" w:styleId="ac">
    <w:name w:val="page number"/>
    <w:basedOn w:val="a0"/>
    <w:uiPriority w:val="99"/>
    <w:rsid w:val="00686C3F"/>
  </w:style>
  <w:style w:type="paragraph" w:customStyle="1" w:styleId="ad">
    <w:name w:val="Знак Знак Знак"/>
    <w:basedOn w:val="a"/>
    <w:rsid w:val="00686C3F"/>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686C3F"/>
  </w:style>
  <w:style w:type="paragraph" w:styleId="ae">
    <w:name w:val="Normal (Web)"/>
    <w:basedOn w:val="a"/>
    <w:rsid w:val="00686C3F"/>
    <w:pPr>
      <w:spacing w:before="120" w:after="120"/>
      <w:jc w:val="both"/>
    </w:pPr>
  </w:style>
  <w:style w:type="character" w:styleId="af">
    <w:name w:val="Strong"/>
    <w:uiPriority w:val="99"/>
    <w:qFormat/>
    <w:rsid w:val="00686C3F"/>
    <w:rPr>
      <w:b/>
      <w:bCs/>
    </w:rPr>
  </w:style>
  <w:style w:type="paragraph" w:customStyle="1" w:styleId="af0">
    <w:name w:val="Знак"/>
    <w:basedOn w:val="a"/>
    <w:rsid w:val="00686C3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686C3F"/>
    <w:pPr>
      <w:ind w:left="708"/>
    </w:pPr>
  </w:style>
  <w:style w:type="paragraph" w:customStyle="1" w:styleId="12">
    <w:name w:val="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4">
    <w:name w:val="Нормальный"/>
    <w:uiPriority w:val="99"/>
    <w:rsid w:val="00686C3F"/>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686C3F"/>
    <w:pPr>
      <w:widowControl w:val="0"/>
      <w:autoSpaceDE w:val="0"/>
      <w:autoSpaceDN w:val="0"/>
      <w:adjustRightInd w:val="0"/>
      <w:ind w:left="720"/>
      <w:contextualSpacing/>
    </w:pPr>
    <w:rPr>
      <w:sz w:val="20"/>
      <w:szCs w:val="20"/>
    </w:rPr>
  </w:style>
  <w:style w:type="paragraph" w:styleId="af5">
    <w:name w:val="footer"/>
    <w:basedOn w:val="a"/>
    <w:link w:val="af6"/>
    <w:uiPriority w:val="99"/>
    <w:rsid w:val="00686C3F"/>
    <w:pPr>
      <w:tabs>
        <w:tab w:val="center" w:pos="4677"/>
        <w:tab w:val="right" w:pos="9355"/>
      </w:tabs>
    </w:pPr>
  </w:style>
  <w:style w:type="character" w:customStyle="1" w:styleId="af6">
    <w:name w:val="Нижний колонтитул Знак"/>
    <w:basedOn w:val="a0"/>
    <w:link w:val="af5"/>
    <w:uiPriority w:val="99"/>
    <w:rsid w:val="00686C3F"/>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686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686C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686C3F"/>
    <w:pPr>
      <w:widowControl w:val="0"/>
      <w:adjustRightInd w:val="0"/>
      <w:spacing w:after="160" w:line="240" w:lineRule="exact"/>
      <w:jc w:val="right"/>
    </w:pPr>
    <w:rPr>
      <w:sz w:val="20"/>
      <w:szCs w:val="20"/>
      <w:lang w:val="en-GB" w:eastAsia="en-US"/>
    </w:rPr>
  </w:style>
  <w:style w:type="character" w:styleId="af9">
    <w:name w:val="FollowedHyperlink"/>
    <w:uiPriority w:val="99"/>
    <w:rsid w:val="00686C3F"/>
    <w:rPr>
      <w:color w:val="800080"/>
      <w:u w:val="single"/>
    </w:rPr>
  </w:style>
  <w:style w:type="paragraph" w:styleId="afa">
    <w:name w:val="Balloon Text"/>
    <w:basedOn w:val="a"/>
    <w:link w:val="afb"/>
    <w:uiPriority w:val="99"/>
    <w:semiHidden/>
    <w:rsid w:val="00686C3F"/>
    <w:rPr>
      <w:rFonts w:ascii="Tahoma" w:hAnsi="Tahoma" w:cs="Tahoma"/>
      <w:sz w:val="16"/>
      <w:szCs w:val="16"/>
    </w:rPr>
  </w:style>
  <w:style w:type="character" w:customStyle="1" w:styleId="afb">
    <w:name w:val="Текст выноски Знак"/>
    <w:basedOn w:val="a0"/>
    <w:link w:val="afa"/>
    <w:uiPriority w:val="99"/>
    <w:semiHidden/>
    <w:rsid w:val="00686C3F"/>
    <w:rPr>
      <w:rFonts w:ascii="Tahoma" w:eastAsia="Times New Roman" w:hAnsi="Tahoma" w:cs="Tahoma"/>
      <w:sz w:val="16"/>
      <w:szCs w:val="16"/>
      <w:lang w:eastAsia="ru-RU"/>
    </w:rPr>
  </w:style>
  <w:style w:type="character" w:styleId="afc">
    <w:name w:val="Emphasis"/>
    <w:uiPriority w:val="99"/>
    <w:qFormat/>
    <w:rsid w:val="00686C3F"/>
    <w:rPr>
      <w:i/>
      <w:iCs/>
    </w:rPr>
  </w:style>
  <w:style w:type="paragraph" w:customStyle="1" w:styleId="afd">
    <w:name w:val="?????????? ???????"/>
    <w:basedOn w:val="a"/>
    <w:uiPriority w:val="99"/>
    <w:rsid w:val="00686C3F"/>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uiPriority w:val="99"/>
    <w:rsid w:val="00686C3F"/>
    <w:pPr>
      <w:suppressLineNumbers/>
      <w:suppressAutoHyphens/>
    </w:pPr>
    <w:rPr>
      <w:kern w:val="1"/>
      <w:lang w:eastAsia="ar-SA"/>
    </w:rPr>
  </w:style>
  <w:style w:type="paragraph" w:customStyle="1" w:styleId="310">
    <w:name w:val="Основной текст 31"/>
    <w:basedOn w:val="a"/>
    <w:rsid w:val="00686C3F"/>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styleId="aff">
    <w:name w:val="Plain Text"/>
    <w:basedOn w:val="a"/>
    <w:link w:val="aff0"/>
    <w:uiPriority w:val="99"/>
    <w:rsid w:val="00686C3F"/>
    <w:rPr>
      <w:rFonts w:ascii="Courier New" w:hAnsi="Courier New" w:cs="Courier New"/>
      <w:sz w:val="20"/>
      <w:szCs w:val="20"/>
    </w:rPr>
  </w:style>
  <w:style w:type="character" w:customStyle="1" w:styleId="aff0">
    <w:name w:val="Текст Знак"/>
    <w:basedOn w:val="a0"/>
    <w:link w:val="aff"/>
    <w:uiPriority w:val="99"/>
    <w:rsid w:val="00686C3F"/>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4">
    <w:name w:val="Знак Знак Знак4"/>
    <w:basedOn w:val="a"/>
    <w:rsid w:val="00686C3F"/>
    <w:pPr>
      <w:widowControl w:val="0"/>
      <w:adjustRightInd w:val="0"/>
      <w:spacing w:after="160" w:line="240" w:lineRule="exact"/>
      <w:jc w:val="right"/>
    </w:pPr>
    <w:rPr>
      <w:sz w:val="20"/>
      <w:szCs w:val="20"/>
      <w:lang w:val="en-GB" w:eastAsia="en-US"/>
    </w:rPr>
  </w:style>
  <w:style w:type="paragraph" w:customStyle="1" w:styleId="35">
    <w:name w:val="Знак3"/>
    <w:basedOn w:val="a"/>
    <w:rsid w:val="00686C3F"/>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686C3F"/>
  </w:style>
  <w:style w:type="paragraph" w:customStyle="1" w:styleId="ConsNormal">
    <w:name w:val="ConsNormal"/>
    <w:uiPriority w:val="99"/>
    <w:rsid w:val="00686C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686C3F"/>
  </w:style>
  <w:style w:type="paragraph" w:customStyle="1" w:styleId="1a">
    <w:name w:val="Знак Знак 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
    <w:name w:val="Знак Знак Знак1 Знак Знак Знак Знак Знак Знак Знак Знак Знак 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1c">
    <w:name w:val="Знак Знак Знак1"/>
    <w:uiPriority w:val="99"/>
    <w:rsid w:val="00686C3F"/>
    <w:rPr>
      <w:sz w:val="24"/>
      <w:szCs w:val="24"/>
      <w:lang w:val="ru-RU" w:eastAsia="ru-RU" w:bidi="ar-SA"/>
    </w:rPr>
  </w:style>
  <w:style w:type="paragraph" w:customStyle="1" w:styleId="1d">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25">
    <w:name w:val="Знак Знак2"/>
    <w:uiPriority w:val="99"/>
    <w:rsid w:val="00686C3F"/>
    <w:rPr>
      <w:sz w:val="24"/>
      <w:szCs w:val="24"/>
      <w:lang w:val="ru-RU" w:eastAsia="ru-RU" w:bidi="ar-SA"/>
    </w:rPr>
  </w:style>
  <w:style w:type="paragraph" w:customStyle="1" w:styleId="1f">
    <w:name w:val="Знак Знак Знак1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686C3F"/>
    <w:rPr>
      <w:rFonts w:ascii="Times New Roman" w:hAnsi="Times New Roman" w:cs="Times New Roman"/>
      <w:sz w:val="24"/>
      <w:szCs w:val="24"/>
    </w:rPr>
  </w:style>
  <w:style w:type="character" w:customStyle="1" w:styleId="FontStyle75">
    <w:name w:val="Font Style75"/>
    <w:uiPriority w:val="99"/>
    <w:rsid w:val="00686C3F"/>
    <w:rPr>
      <w:rFonts w:ascii="Times New Roman" w:hAnsi="Times New Roman" w:cs="Times New Roman"/>
      <w:b/>
      <w:bCs/>
      <w:sz w:val="24"/>
      <w:szCs w:val="24"/>
    </w:rPr>
  </w:style>
  <w:style w:type="character" w:customStyle="1" w:styleId="FontStyle76">
    <w:name w:val="Font Style76"/>
    <w:uiPriority w:val="99"/>
    <w:rsid w:val="00686C3F"/>
    <w:rPr>
      <w:rFonts w:ascii="Times New Roman" w:hAnsi="Times New Roman" w:cs="Times New Roman"/>
      <w:sz w:val="24"/>
      <w:szCs w:val="24"/>
    </w:rPr>
  </w:style>
  <w:style w:type="character" w:customStyle="1" w:styleId="aff4">
    <w:name w:val="Схема документа Знак"/>
    <w:basedOn w:val="a0"/>
    <w:link w:val="aff5"/>
    <w:uiPriority w:val="99"/>
    <w:semiHidden/>
    <w:rsid w:val="00686C3F"/>
    <w:rPr>
      <w:rFonts w:ascii="Tahoma" w:eastAsia="Times New Roman" w:hAnsi="Tahoma" w:cs="Tahoma"/>
      <w:sz w:val="20"/>
      <w:szCs w:val="20"/>
      <w:shd w:val="clear" w:color="auto" w:fill="000080"/>
      <w:lang w:eastAsia="ru-RU"/>
    </w:rPr>
  </w:style>
  <w:style w:type="paragraph" w:styleId="aff5">
    <w:name w:val="Document Map"/>
    <w:basedOn w:val="a"/>
    <w:link w:val="aff4"/>
    <w:uiPriority w:val="99"/>
    <w:semiHidden/>
    <w:rsid w:val="00686C3F"/>
    <w:pPr>
      <w:shd w:val="clear" w:color="auto" w:fill="000080"/>
    </w:pPr>
    <w:rPr>
      <w:rFonts w:ascii="Tahoma" w:hAnsi="Tahoma" w:cs="Tahoma"/>
      <w:sz w:val="20"/>
      <w:szCs w:val="20"/>
    </w:rPr>
  </w:style>
  <w:style w:type="character" w:customStyle="1" w:styleId="1f0">
    <w:name w:val="Схема документа Знак1"/>
    <w:basedOn w:val="a0"/>
    <w:uiPriority w:val="99"/>
    <w:semiHidden/>
    <w:rsid w:val="00686C3F"/>
    <w:rPr>
      <w:rFonts w:ascii="Tahoma" w:eastAsia="Times New Roman" w:hAnsi="Tahoma" w:cs="Tahoma"/>
      <w:sz w:val="16"/>
      <w:szCs w:val="16"/>
      <w:lang w:eastAsia="ru-RU"/>
    </w:rPr>
  </w:style>
  <w:style w:type="paragraph" w:customStyle="1" w:styleId="aff6">
    <w:name w:val="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6">
    <w:name w:val="Подзаголовок2"/>
    <w:basedOn w:val="a"/>
    <w:uiPriority w:val="99"/>
    <w:rsid w:val="00686C3F"/>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686C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8">
    <w:name w:val="Знак Знак Знак Знак Знак"/>
    <w:uiPriority w:val="99"/>
    <w:rsid w:val="00686C3F"/>
    <w:rPr>
      <w:sz w:val="16"/>
      <w:szCs w:val="16"/>
      <w:lang w:val="ru-RU" w:eastAsia="ru-RU" w:bidi="ar-SA"/>
    </w:rPr>
  </w:style>
  <w:style w:type="paragraph" w:customStyle="1" w:styleId="27">
    <w:name w:val="Знак Знак Знак Знак2"/>
    <w:basedOn w:val="a"/>
    <w:uiPriority w:val="99"/>
    <w:rsid w:val="00686C3F"/>
    <w:pPr>
      <w:widowControl w:val="0"/>
      <w:adjustRightInd w:val="0"/>
      <w:spacing w:after="160" w:line="240" w:lineRule="exact"/>
      <w:jc w:val="right"/>
    </w:pPr>
    <w:rPr>
      <w:sz w:val="20"/>
      <w:szCs w:val="20"/>
      <w:lang w:val="en-GB" w:eastAsia="en-US"/>
    </w:rPr>
  </w:style>
  <w:style w:type="paragraph" w:customStyle="1" w:styleId="28">
    <w:name w:val="Знак Знак2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2 Знак Знак Знак Знак Знак Знак Знак Знак Знак Знак Знак Знак Знак"/>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a">
    <w:name w:val="Обычный2"/>
    <w:uiPriority w:val="99"/>
    <w:rsid w:val="00686C3F"/>
    <w:pPr>
      <w:spacing w:after="0" w:line="240" w:lineRule="auto"/>
    </w:pPr>
    <w:rPr>
      <w:rFonts w:ascii="Times New Roman" w:eastAsia="Times New Roman" w:hAnsi="Times New Roman" w:cs="Times New Roman"/>
      <w:sz w:val="20"/>
      <w:szCs w:val="20"/>
      <w:lang w:eastAsia="ru-RU"/>
    </w:rPr>
  </w:style>
  <w:style w:type="character" w:customStyle="1" w:styleId="2b">
    <w:name w:val="Знак Знак Знак2"/>
    <w:uiPriority w:val="99"/>
    <w:rsid w:val="00686C3F"/>
    <w:rPr>
      <w:sz w:val="16"/>
      <w:szCs w:val="16"/>
      <w:lang w:val="ru-RU" w:eastAsia="ru-RU" w:bidi="ar-SA"/>
    </w:rPr>
  </w:style>
  <w:style w:type="paragraph" w:customStyle="1" w:styleId="aff9">
    <w:name w:val="Нормальный Знак"/>
    <w:link w:val="affa"/>
    <w:uiPriority w:val="99"/>
    <w:rsid w:val="00686C3F"/>
    <w:pPr>
      <w:spacing w:after="0" w:line="240" w:lineRule="auto"/>
    </w:pPr>
    <w:rPr>
      <w:rFonts w:ascii="CG Times" w:eastAsia="Times New Roman" w:hAnsi="CG Times" w:cs="Times New Roman"/>
      <w:sz w:val="20"/>
      <w:szCs w:val="20"/>
      <w:lang w:val="en-US" w:eastAsia="ru-RU"/>
    </w:rPr>
  </w:style>
  <w:style w:type="character" w:customStyle="1" w:styleId="affa">
    <w:name w:val="Нормальный Знак Знак"/>
    <w:link w:val="aff9"/>
    <w:uiPriority w:val="99"/>
    <w:rsid w:val="00686C3F"/>
    <w:rPr>
      <w:rFonts w:ascii="CG Times" w:eastAsia="Times New Roman" w:hAnsi="CG Times" w:cs="Times New Roman"/>
      <w:sz w:val="20"/>
      <w:szCs w:val="20"/>
      <w:lang w:val="en-US" w:eastAsia="ru-RU"/>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6C3F"/>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686C3F"/>
    <w:pPr>
      <w:spacing w:after="120"/>
      <w:ind w:left="283"/>
    </w:pPr>
  </w:style>
  <w:style w:type="character" w:customStyle="1" w:styleId="BodyTextIndentChar">
    <w:name w:val="Body Text Indent Char"/>
    <w:link w:val="1f5"/>
    <w:rsid w:val="00686C3F"/>
    <w:rPr>
      <w:rFonts w:ascii="Times New Roman" w:eastAsia="Times New Roman" w:hAnsi="Times New Roman" w:cs="Times New Roman"/>
      <w:sz w:val="24"/>
      <w:szCs w:val="24"/>
      <w:lang w:eastAsia="ru-RU"/>
    </w:rPr>
  </w:style>
  <w:style w:type="paragraph" w:styleId="affb">
    <w:name w:val="No Spacing"/>
    <w:uiPriority w:val="1"/>
    <w:qFormat/>
    <w:rsid w:val="00686C3F"/>
    <w:pPr>
      <w:spacing w:after="0" w:line="240" w:lineRule="auto"/>
    </w:pPr>
    <w:rPr>
      <w:rFonts w:ascii="Times New Roman" w:eastAsia="Calibri" w:hAnsi="Times New Roman" w:cs="Times New Roman"/>
      <w:sz w:val="24"/>
    </w:rPr>
  </w:style>
  <w:style w:type="paragraph" w:styleId="affc">
    <w:name w:val="Block Text"/>
    <w:basedOn w:val="a"/>
    <w:rsid w:val="00686C3F"/>
    <w:pPr>
      <w:tabs>
        <w:tab w:val="left" w:pos="9072"/>
      </w:tabs>
      <w:autoSpaceDE w:val="0"/>
      <w:autoSpaceDN w:val="0"/>
      <w:adjustRightInd w:val="0"/>
      <w:spacing w:line="360" w:lineRule="auto"/>
      <w:ind w:left="1560" w:right="566" w:hanging="1560"/>
      <w:jc w:val="both"/>
    </w:pPr>
    <w:rPr>
      <w:szCs w:val="20"/>
    </w:rPr>
  </w:style>
  <w:style w:type="paragraph" w:styleId="36">
    <w:name w:val="List 3"/>
    <w:basedOn w:val="a"/>
    <w:rsid w:val="00686C3F"/>
    <w:pPr>
      <w:ind w:left="849" w:hanging="283"/>
    </w:pPr>
  </w:style>
  <w:style w:type="paragraph" w:customStyle="1" w:styleId="1f6">
    <w:name w:val="Знак1"/>
    <w:basedOn w:val="a"/>
    <w:rsid w:val="00686C3F"/>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686C3F"/>
  </w:style>
  <w:style w:type="paragraph" w:customStyle="1" w:styleId="112">
    <w:name w:val="Абзац списка11"/>
    <w:basedOn w:val="a"/>
    <w:qFormat/>
    <w:rsid w:val="00686C3F"/>
    <w:pPr>
      <w:widowControl w:val="0"/>
      <w:autoSpaceDE w:val="0"/>
      <w:autoSpaceDN w:val="0"/>
      <w:adjustRightInd w:val="0"/>
      <w:ind w:left="720"/>
      <w:contextualSpacing/>
    </w:pPr>
    <w:rPr>
      <w:sz w:val="20"/>
      <w:szCs w:val="20"/>
    </w:rPr>
  </w:style>
  <w:style w:type="paragraph" w:styleId="2c">
    <w:name w:val="List 2"/>
    <w:basedOn w:val="a"/>
    <w:uiPriority w:val="99"/>
    <w:rsid w:val="00686C3F"/>
    <w:pPr>
      <w:ind w:left="566" w:hanging="283"/>
      <w:contextualSpacing/>
    </w:pPr>
  </w:style>
  <w:style w:type="paragraph" w:customStyle="1" w:styleId="113">
    <w:name w:val="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7">
    <w:name w:val="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5">
    <w:name w:val="Обычный11"/>
    <w:rsid w:val="00686C3F"/>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8">
    <w:name w:val="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6">
    <w:name w:val="Знак Знак Знак Знак Знак Знак1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311">
    <w:name w:val="Основной текст 311"/>
    <w:basedOn w:val="a"/>
    <w:rsid w:val="00686C3F"/>
    <w:pPr>
      <w:suppressAutoHyphens/>
      <w:spacing w:after="120"/>
    </w:pPr>
    <w:rPr>
      <w:kern w:val="1"/>
      <w:sz w:val="16"/>
      <w:szCs w:val="16"/>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686C3F"/>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1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8">
    <w:name w:val="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9">
    <w:name w:val="Знак Знак 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210">
    <w:name w:val="Знак Знак Знак Знак Знак Знак Знак Знак Знак1 Знак Знак Знак2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a">
    <w:name w:val="Знак Знак Знак Знак Знак1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a">
    <w:name w:val="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11b">
    <w:name w:val="Знак Знак Знак11"/>
    <w:uiPriority w:val="99"/>
    <w:rsid w:val="00686C3F"/>
    <w:rPr>
      <w:sz w:val="24"/>
      <w:szCs w:val="24"/>
      <w:lang w:val="ru-RU" w:eastAsia="ru-RU" w:bidi="ar-SA"/>
    </w:rPr>
  </w:style>
  <w:style w:type="paragraph" w:customStyle="1" w:styleId="11c">
    <w:name w:val="Знак Знак Знак Знак Знак Знак Знак Знак Знак1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d">
    <w:name w:val="Знак Знак Знак Знак Знак Знак 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10">
    <w:name w:val="Знак Знак21"/>
    <w:uiPriority w:val="99"/>
    <w:rsid w:val="00686C3F"/>
    <w:rPr>
      <w:sz w:val="24"/>
      <w:szCs w:val="24"/>
      <w:lang w:val="ru-RU" w:eastAsia="ru-RU" w:bidi="ar-SA"/>
    </w:rPr>
  </w:style>
  <w:style w:type="paragraph" w:customStyle="1" w:styleId="11e">
    <w:name w:val="Знак Знак Знак1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c">
    <w:name w:val="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d">
    <w:name w:val="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
    <w:name w:val="Знак Знак Знак1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0">
    <w:name w:val="Знак Знак Знак Знак Знак Знак Знак Знак Знак1 Знак1"/>
    <w:basedOn w:val="a"/>
    <w:uiPriority w:val="99"/>
    <w:rsid w:val="00686C3F"/>
    <w:pPr>
      <w:widowControl w:val="0"/>
      <w:adjustRightInd w:val="0"/>
      <w:spacing w:after="160" w:line="240" w:lineRule="exact"/>
      <w:jc w:val="right"/>
    </w:pPr>
    <w:rPr>
      <w:sz w:val="20"/>
      <w:szCs w:val="20"/>
      <w:lang w:val="en-GB" w:eastAsia="en-US"/>
    </w:rPr>
  </w:style>
  <w:style w:type="character" w:customStyle="1" w:styleId="2d">
    <w:name w:val="Знак Знак Знак Знак Знак2"/>
    <w:uiPriority w:val="99"/>
    <w:rsid w:val="00686C3F"/>
    <w:rPr>
      <w:sz w:val="16"/>
      <w:szCs w:val="16"/>
      <w:lang w:val="ru-RU" w:eastAsia="ru-RU" w:bidi="ar-SA"/>
    </w:rPr>
  </w:style>
  <w:style w:type="paragraph" w:customStyle="1" w:styleId="211">
    <w:name w:val="Знак Знак2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2 Знак Знак Знак Знак Знак Знак Знак Знак Знак Знак Знак Знак Знак1"/>
    <w:basedOn w:val="a"/>
    <w:uiPriority w:val="99"/>
    <w:rsid w:val="00686C3F"/>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13">
    <w:name w:val="Знак Знак Знак21"/>
    <w:uiPriority w:val="99"/>
    <w:rsid w:val="00686C3F"/>
    <w:rPr>
      <w:sz w:val="16"/>
      <w:szCs w:val="16"/>
      <w:lang w:val="ru-RU" w:eastAsia="ru-RU" w:bidi="ar-SA"/>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3">
    <w:name w:val="Основной текст с отступом11"/>
    <w:basedOn w:val="a"/>
    <w:rsid w:val="00686C3F"/>
    <w:pPr>
      <w:spacing w:after="120"/>
      <w:ind w:left="283"/>
    </w:pPr>
  </w:style>
  <w:style w:type="paragraph" w:customStyle="1" w:styleId="1fe">
    <w:name w:val="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686C3F"/>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686C3F"/>
    <w:pPr>
      <w:widowControl w:val="0"/>
      <w:autoSpaceDE w:val="0"/>
      <w:autoSpaceDN w:val="0"/>
      <w:adjustRightInd w:val="0"/>
      <w:ind w:left="720"/>
    </w:pPr>
    <w:rPr>
      <w:sz w:val="20"/>
      <w:szCs w:val="20"/>
    </w:rPr>
  </w:style>
  <w:style w:type="paragraph" w:customStyle="1" w:styleId="BodyText31">
    <w:name w:val="Body Text 31"/>
    <w:basedOn w:val="a"/>
    <w:uiPriority w:val="99"/>
    <w:rsid w:val="00686C3F"/>
    <w:pPr>
      <w:suppressAutoHyphens/>
      <w:spacing w:after="120"/>
    </w:pPr>
    <w:rPr>
      <w:kern w:val="1"/>
      <w:sz w:val="16"/>
      <w:szCs w:val="16"/>
      <w:lang w:eastAsia="ar-SA"/>
    </w:rPr>
  </w:style>
  <w:style w:type="paragraph" w:customStyle="1" w:styleId="37">
    <w:name w:val="Знак Знак Знак3"/>
    <w:basedOn w:val="a"/>
    <w:uiPriority w:val="99"/>
    <w:rsid w:val="00686C3F"/>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686C3F"/>
    <w:pPr>
      <w:spacing w:after="160" w:line="240" w:lineRule="exact"/>
    </w:pPr>
    <w:rPr>
      <w:rFonts w:ascii="Calibri" w:hAnsi="Calibri" w:cs="Calibri"/>
      <w:sz w:val="20"/>
      <w:szCs w:val="20"/>
      <w:lang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1f4">
    <w:name w:val="Знак Знак Знак1 Знак Знак Знак Знак Знак Знак Знак Знак Знак 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1ff0">
    <w:name w:val="Знак Знак Знак Знак1"/>
    <w:basedOn w:val="a"/>
    <w:uiPriority w:val="99"/>
    <w:rsid w:val="00686C3F"/>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686C3F"/>
    <w:pPr>
      <w:spacing w:after="120"/>
      <w:ind w:left="283"/>
    </w:pPr>
  </w:style>
  <w:style w:type="character" w:customStyle="1" w:styleId="FontStyle52">
    <w:name w:val="Font Style52"/>
    <w:uiPriority w:val="99"/>
    <w:rsid w:val="00686C3F"/>
    <w:rPr>
      <w:rFonts w:ascii="Times New Roman" w:hAnsi="Times New Roman" w:cs="Times New Roman"/>
      <w:sz w:val="26"/>
      <w:szCs w:val="26"/>
    </w:rPr>
  </w:style>
  <w:style w:type="paragraph" w:customStyle="1" w:styleId="2f">
    <w:name w:val="Абзац списка2"/>
    <w:basedOn w:val="a"/>
    <w:rsid w:val="00686C3F"/>
    <w:pPr>
      <w:ind w:left="720"/>
    </w:pPr>
    <w:rPr>
      <w:rFonts w:eastAsia="Calibri"/>
    </w:rPr>
  </w:style>
  <w:style w:type="character" w:customStyle="1" w:styleId="affd">
    <w:name w:val="Текст сноски Знак"/>
    <w:basedOn w:val="a0"/>
    <w:link w:val="affe"/>
    <w:uiPriority w:val="99"/>
    <w:rsid w:val="00686C3F"/>
  </w:style>
  <w:style w:type="paragraph" w:styleId="affe">
    <w:name w:val="footnote text"/>
    <w:basedOn w:val="a"/>
    <w:link w:val="affd"/>
    <w:uiPriority w:val="99"/>
    <w:unhideWhenUsed/>
    <w:rsid w:val="00686C3F"/>
    <w:rPr>
      <w:rFonts w:asciiTheme="minorHAnsi" w:eastAsiaTheme="minorHAnsi" w:hAnsiTheme="minorHAnsi" w:cstheme="minorBidi"/>
      <w:sz w:val="22"/>
      <w:szCs w:val="22"/>
      <w:lang w:eastAsia="en-US"/>
    </w:rPr>
  </w:style>
  <w:style w:type="character" w:customStyle="1" w:styleId="1ff1">
    <w:name w:val="Текст сноски Знак1"/>
    <w:basedOn w:val="a0"/>
    <w:uiPriority w:val="99"/>
    <w:semiHidden/>
    <w:rsid w:val="00686C3F"/>
    <w:rPr>
      <w:rFonts w:ascii="Times New Roman" w:eastAsia="Times New Roman" w:hAnsi="Times New Roman" w:cs="Times New Roman"/>
      <w:sz w:val="20"/>
      <w:szCs w:val="20"/>
      <w:lang w:eastAsia="ru-RU"/>
    </w:rPr>
  </w:style>
  <w:style w:type="character" w:styleId="afff">
    <w:name w:val="footnote reference"/>
    <w:basedOn w:val="a0"/>
    <w:uiPriority w:val="99"/>
    <w:unhideWhenUsed/>
    <w:rsid w:val="00686C3F"/>
    <w:rPr>
      <w:vertAlign w:val="superscript"/>
    </w:rPr>
  </w:style>
  <w:style w:type="character" w:customStyle="1" w:styleId="0pt">
    <w:name w:val="Основной текст + Интервал 0 pt"/>
    <w:basedOn w:val="a0"/>
    <w:rsid w:val="00686C3F"/>
    <w:rPr>
      <w:rFonts w:ascii="Times New Roman" w:eastAsia="Times New Roman" w:hAnsi="Times New Roman" w:cs="Times New Roman"/>
      <w:b w:val="0"/>
      <w:bCs w:val="0"/>
      <w:i w:val="0"/>
      <w:iCs w:val="0"/>
      <w:smallCaps w:val="0"/>
      <w:strike w:val="0"/>
      <w:color w:val="000000"/>
      <w:spacing w:val="12"/>
      <w:w w:val="100"/>
      <w:position w:val="0"/>
      <w:sz w:val="22"/>
      <w:szCs w:val="22"/>
      <w:u w:val="none"/>
      <w:shd w:val="clear" w:color="auto" w:fill="FFFFFF"/>
      <w:lang w:val="ru-RU" w:eastAsia="ru-RU" w:bidi="ru-RU"/>
    </w:rPr>
  </w:style>
  <w:style w:type="character" w:customStyle="1" w:styleId="0pt0">
    <w:name w:val="Основной текст + Курсив;Интервал 0 pt"/>
    <w:basedOn w:val="a0"/>
    <w:rsid w:val="00686C3F"/>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eastAsia="ru-RU" w:bidi="ru-RU"/>
    </w:rPr>
  </w:style>
  <w:style w:type="paragraph" w:customStyle="1" w:styleId="38">
    <w:name w:val="Абзац списка3"/>
    <w:basedOn w:val="a"/>
    <w:rsid w:val="00686C3F"/>
    <w:pPr>
      <w:ind w:left="720"/>
    </w:pPr>
    <w:rPr>
      <w:rFonts w:eastAsia="Calibri"/>
    </w:rPr>
  </w:style>
  <w:style w:type="paragraph" w:customStyle="1" w:styleId="40">
    <w:name w:val="Абзац списка4"/>
    <w:basedOn w:val="a"/>
    <w:rsid w:val="00391F69"/>
    <w:pPr>
      <w:ind w:left="720"/>
    </w:pPr>
    <w:rPr>
      <w:rFonts w:eastAsia="Calibri"/>
    </w:rPr>
  </w:style>
  <w:style w:type="paragraph" w:customStyle="1" w:styleId="5">
    <w:name w:val="Абзац списка5"/>
    <w:basedOn w:val="a"/>
    <w:rsid w:val="00391F69"/>
    <w:pPr>
      <w:ind w:left="720"/>
    </w:pPr>
    <w:rPr>
      <w:rFonts w:eastAsia="Calibri"/>
    </w:rPr>
  </w:style>
  <w:style w:type="numbering" w:customStyle="1" w:styleId="1ff2">
    <w:name w:val="Нет списка1"/>
    <w:next w:val="a2"/>
    <w:uiPriority w:val="99"/>
    <w:semiHidden/>
    <w:unhideWhenUsed/>
    <w:rsid w:val="00391F69"/>
  </w:style>
  <w:style w:type="table" w:customStyle="1" w:styleId="1ff3">
    <w:name w:val="Сетка таблицы1"/>
    <w:basedOn w:val="a1"/>
    <w:next w:val="a5"/>
    <w:uiPriority w:val="59"/>
    <w:rsid w:val="00391F6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0">
    <w:name w:val="Сетка таблицы2"/>
    <w:basedOn w:val="a1"/>
    <w:next w:val="a5"/>
    <w:rsid w:val="00391F69"/>
    <w:pPr>
      <w:spacing w:after="240" w:line="240" w:lineRule="atLeast"/>
      <w:ind w:left="107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5"/>
    <w:uiPriority w:val="59"/>
    <w:rsid w:val="0039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434">
    <w:name w:val="WW8Num434"/>
    <w:rsid w:val="00516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73029">
      <w:bodyDiv w:val="1"/>
      <w:marLeft w:val="0"/>
      <w:marRight w:val="0"/>
      <w:marTop w:val="0"/>
      <w:marBottom w:val="0"/>
      <w:divBdr>
        <w:top w:val="none" w:sz="0" w:space="0" w:color="auto"/>
        <w:left w:val="none" w:sz="0" w:space="0" w:color="auto"/>
        <w:bottom w:val="none" w:sz="0" w:space="0" w:color="auto"/>
        <w:right w:val="none" w:sz="0" w:space="0" w:color="auto"/>
      </w:divBdr>
    </w:div>
    <w:div w:id="19491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1225</Words>
  <Characters>6986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Потапов</dc:creator>
  <cp:lastModifiedBy>P</cp:lastModifiedBy>
  <cp:revision>3</cp:revision>
  <cp:lastPrinted>2020-01-24T08:05:00Z</cp:lastPrinted>
  <dcterms:created xsi:type="dcterms:W3CDTF">2023-07-06T08:51:00Z</dcterms:created>
  <dcterms:modified xsi:type="dcterms:W3CDTF">2023-07-06T09:00:00Z</dcterms:modified>
</cp:coreProperties>
</file>