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7" w:rsidRPr="00692692" w:rsidRDefault="003527E7" w:rsidP="003527E7">
      <w:pPr>
        <w:jc w:val="center"/>
        <w:rPr>
          <w:b/>
          <w:sz w:val="28"/>
          <w:szCs w:val="28"/>
        </w:rPr>
      </w:pPr>
      <w:r w:rsidRPr="00692692">
        <w:rPr>
          <w:b/>
          <w:sz w:val="28"/>
          <w:szCs w:val="28"/>
        </w:rPr>
        <w:t xml:space="preserve">Итоги работы с обращениями граждан </w:t>
      </w:r>
    </w:p>
    <w:p w:rsidR="003527E7" w:rsidRDefault="003527E7" w:rsidP="003527E7">
      <w:pPr>
        <w:jc w:val="center"/>
        <w:rPr>
          <w:b/>
          <w:sz w:val="28"/>
          <w:szCs w:val="28"/>
        </w:rPr>
      </w:pPr>
      <w:r w:rsidRPr="00692692">
        <w:rPr>
          <w:b/>
          <w:sz w:val="28"/>
          <w:szCs w:val="28"/>
        </w:rPr>
        <w:t xml:space="preserve">в Управлении Роскомнадзора по Кировской области </w:t>
      </w:r>
    </w:p>
    <w:p w:rsidR="003527E7" w:rsidRPr="00AC3A0C" w:rsidRDefault="00643C70" w:rsidP="003527E7">
      <w:pPr>
        <w:jc w:val="center"/>
        <w:rPr>
          <w:b/>
        </w:rPr>
      </w:pPr>
      <w:r>
        <w:rPr>
          <w:b/>
          <w:sz w:val="28"/>
          <w:szCs w:val="28"/>
        </w:rPr>
        <w:t>за</w:t>
      </w:r>
      <w:r w:rsidR="003527E7">
        <w:rPr>
          <w:b/>
          <w:sz w:val="28"/>
          <w:szCs w:val="28"/>
        </w:rPr>
        <w:t xml:space="preserve"> </w:t>
      </w:r>
      <w:r w:rsidR="00CE7BC4">
        <w:rPr>
          <w:b/>
          <w:sz w:val="28"/>
          <w:szCs w:val="28"/>
        </w:rPr>
        <w:t xml:space="preserve">1  полугодие </w:t>
      </w:r>
      <w:r w:rsidR="001A4F24">
        <w:rPr>
          <w:b/>
          <w:sz w:val="28"/>
          <w:szCs w:val="28"/>
        </w:rPr>
        <w:t xml:space="preserve"> </w:t>
      </w:r>
      <w:r w:rsidR="003527E7">
        <w:rPr>
          <w:b/>
          <w:sz w:val="28"/>
          <w:szCs w:val="28"/>
        </w:rPr>
        <w:t>201</w:t>
      </w:r>
      <w:r w:rsidR="001A4F24" w:rsidRPr="00382EF0">
        <w:rPr>
          <w:b/>
          <w:sz w:val="28"/>
          <w:szCs w:val="28"/>
        </w:rPr>
        <w:t>7</w:t>
      </w:r>
      <w:r w:rsidR="003527E7" w:rsidRPr="00692692">
        <w:rPr>
          <w:b/>
          <w:sz w:val="28"/>
          <w:szCs w:val="28"/>
        </w:rPr>
        <w:t xml:space="preserve"> год</w:t>
      </w:r>
      <w:r w:rsidR="001A4F24">
        <w:rPr>
          <w:b/>
          <w:sz w:val="28"/>
          <w:szCs w:val="28"/>
        </w:rPr>
        <w:t>а</w:t>
      </w:r>
    </w:p>
    <w:p w:rsidR="00A14406" w:rsidRDefault="00A14406" w:rsidP="00A14406">
      <w:pPr>
        <w:tabs>
          <w:tab w:val="left" w:pos="1500"/>
        </w:tabs>
        <w:jc w:val="both"/>
        <w:rPr>
          <w:i/>
          <w:color w:val="000000"/>
          <w:sz w:val="28"/>
          <w:szCs w:val="28"/>
        </w:rPr>
      </w:pPr>
    </w:p>
    <w:p w:rsidR="00CE7BC4" w:rsidRDefault="00CE7BC4" w:rsidP="00A14406">
      <w:pPr>
        <w:tabs>
          <w:tab w:val="left" w:pos="1500"/>
        </w:tabs>
        <w:jc w:val="both"/>
        <w:rPr>
          <w:i/>
          <w:color w:val="000000"/>
          <w:sz w:val="28"/>
          <w:szCs w:val="28"/>
        </w:rPr>
      </w:pPr>
    </w:p>
    <w:p w:rsidR="003527E7" w:rsidRPr="00872373" w:rsidRDefault="003527E7" w:rsidP="003527E7">
      <w:pPr>
        <w:tabs>
          <w:tab w:val="left" w:pos="9072"/>
        </w:tabs>
        <w:ind w:firstLine="709"/>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3527E7" w:rsidRDefault="003527E7" w:rsidP="003527E7">
      <w:pPr>
        <w:tabs>
          <w:tab w:val="left" w:pos="9053"/>
        </w:tabs>
        <w:ind w:firstLine="709"/>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3527E7" w:rsidRPr="002D4A34" w:rsidRDefault="003527E7" w:rsidP="003527E7">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sidR="007E5C4F">
        <w:rPr>
          <w:sz w:val="28"/>
          <w:szCs w:val="28"/>
        </w:rPr>
        <w:t xml:space="preserve"> </w:t>
      </w:r>
      <w:r w:rsidRPr="002D4A34">
        <w:rPr>
          <w:sz w:val="28"/>
          <w:szCs w:val="28"/>
        </w:rPr>
        <w:t>43.</w:t>
      </w:r>
    </w:p>
    <w:p w:rsidR="009A73D1" w:rsidRDefault="009A73D1" w:rsidP="009A73D1">
      <w:pPr>
        <w:tabs>
          <w:tab w:val="left" w:pos="9053"/>
        </w:tabs>
        <w:ind w:firstLine="709"/>
        <w:jc w:val="both"/>
        <w:rPr>
          <w:spacing w:val="-1"/>
          <w:sz w:val="28"/>
          <w:szCs w:val="28"/>
          <w:lang w:val="en-US"/>
        </w:rPr>
      </w:pPr>
    </w:p>
    <w:p w:rsidR="009A73D1" w:rsidRDefault="009A73D1" w:rsidP="009A73D1">
      <w:pPr>
        <w:tabs>
          <w:tab w:val="left" w:pos="9053"/>
        </w:tabs>
        <w:ind w:firstLine="709"/>
        <w:jc w:val="both"/>
        <w:rPr>
          <w:spacing w:val="-1"/>
          <w:sz w:val="28"/>
          <w:szCs w:val="28"/>
        </w:rPr>
      </w:pPr>
      <w:r w:rsidRPr="00C15265">
        <w:rPr>
          <w:spacing w:val="-1"/>
          <w:sz w:val="28"/>
          <w:szCs w:val="28"/>
        </w:rPr>
        <w:t xml:space="preserve">В течение </w:t>
      </w:r>
      <w:r>
        <w:rPr>
          <w:spacing w:val="-1"/>
          <w:sz w:val="28"/>
          <w:szCs w:val="28"/>
        </w:rPr>
        <w:t>1 квартал</w:t>
      </w:r>
      <w:r w:rsidRPr="003527E7">
        <w:rPr>
          <w:spacing w:val="-1"/>
          <w:sz w:val="28"/>
          <w:szCs w:val="28"/>
        </w:rPr>
        <w:t>а</w:t>
      </w:r>
      <w:r>
        <w:rPr>
          <w:spacing w:val="-1"/>
          <w:sz w:val="28"/>
          <w:szCs w:val="28"/>
        </w:rPr>
        <w:t xml:space="preserve"> 2017</w:t>
      </w:r>
      <w:r w:rsidRPr="00C15265">
        <w:rPr>
          <w:spacing w:val="-1"/>
          <w:sz w:val="28"/>
          <w:szCs w:val="28"/>
        </w:rPr>
        <w:t xml:space="preserve"> года в Управление Роскомнадзора по </w:t>
      </w:r>
      <w:r>
        <w:rPr>
          <w:spacing w:val="-1"/>
          <w:sz w:val="28"/>
          <w:szCs w:val="28"/>
        </w:rPr>
        <w:t>Кировской области поступило</w:t>
      </w:r>
      <w:r w:rsidRPr="007E5C4F">
        <w:rPr>
          <w:spacing w:val="-1"/>
          <w:sz w:val="28"/>
          <w:szCs w:val="28"/>
        </w:rPr>
        <w:t xml:space="preserve"> </w:t>
      </w:r>
      <w:r>
        <w:rPr>
          <w:spacing w:val="-1"/>
          <w:sz w:val="28"/>
          <w:szCs w:val="28"/>
        </w:rPr>
        <w:t>11</w:t>
      </w:r>
      <w:r w:rsidRPr="001D6137">
        <w:rPr>
          <w:spacing w:val="-1"/>
          <w:sz w:val="28"/>
          <w:szCs w:val="28"/>
        </w:rPr>
        <w:t>0</w:t>
      </w:r>
      <w:r>
        <w:rPr>
          <w:spacing w:val="-1"/>
          <w:sz w:val="28"/>
          <w:szCs w:val="28"/>
        </w:rPr>
        <w:t xml:space="preserve"> обращений от граждан и </w:t>
      </w:r>
      <w:r w:rsidRPr="001D6137">
        <w:rPr>
          <w:spacing w:val="-1"/>
          <w:sz w:val="28"/>
          <w:szCs w:val="28"/>
        </w:rPr>
        <w:t>4</w:t>
      </w:r>
      <w:r w:rsidRPr="00C15265">
        <w:rPr>
          <w:spacing w:val="-1"/>
          <w:sz w:val="28"/>
          <w:szCs w:val="28"/>
        </w:rPr>
        <w:t xml:space="preserve"> обращени</w:t>
      </w:r>
      <w:r>
        <w:rPr>
          <w:spacing w:val="-1"/>
          <w:sz w:val="28"/>
          <w:szCs w:val="28"/>
        </w:rPr>
        <w:t>я</w:t>
      </w:r>
      <w:r w:rsidRPr="00C15265">
        <w:rPr>
          <w:spacing w:val="-1"/>
          <w:sz w:val="28"/>
          <w:szCs w:val="28"/>
        </w:rPr>
        <w:t xml:space="preserve"> от юридическ</w:t>
      </w:r>
      <w:r>
        <w:rPr>
          <w:spacing w:val="-1"/>
          <w:sz w:val="28"/>
          <w:szCs w:val="28"/>
        </w:rPr>
        <w:t>их</w:t>
      </w:r>
      <w:r w:rsidRPr="00C15265">
        <w:rPr>
          <w:spacing w:val="-1"/>
          <w:sz w:val="28"/>
          <w:szCs w:val="28"/>
        </w:rPr>
        <w:t xml:space="preserve"> лиц  с жалобами на нарушения их прав и законных интересов</w:t>
      </w:r>
      <w:r>
        <w:rPr>
          <w:spacing w:val="-1"/>
          <w:sz w:val="28"/>
          <w:szCs w:val="28"/>
        </w:rPr>
        <w:t>.</w:t>
      </w:r>
    </w:p>
    <w:p w:rsidR="00453C16" w:rsidRPr="001730B0" w:rsidRDefault="00453C16" w:rsidP="00453C16">
      <w:pPr>
        <w:tabs>
          <w:tab w:val="left" w:pos="9053"/>
        </w:tabs>
        <w:ind w:firstLine="709"/>
        <w:jc w:val="both"/>
        <w:rPr>
          <w:spacing w:val="-1"/>
          <w:sz w:val="28"/>
          <w:szCs w:val="28"/>
        </w:rPr>
      </w:pPr>
      <w:r w:rsidRPr="001730B0">
        <w:rPr>
          <w:spacing w:val="-1"/>
          <w:sz w:val="28"/>
          <w:szCs w:val="28"/>
        </w:rPr>
        <w:t>В течение 2 квартала  2017 года в Управление Роскомнадзора по Кировской области поступило 111 обращений от граждан и 10 обращени</w:t>
      </w:r>
      <w:r>
        <w:rPr>
          <w:spacing w:val="-1"/>
          <w:sz w:val="28"/>
          <w:szCs w:val="28"/>
        </w:rPr>
        <w:t>й</w:t>
      </w:r>
      <w:r w:rsidRPr="001730B0">
        <w:rPr>
          <w:spacing w:val="-1"/>
          <w:sz w:val="28"/>
          <w:szCs w:val="28"/>
        </w:rPr>
        <w:t xml:space="preserve"> от юридических лиц  с жалобами на нарушения их прав и законных интересов.</w:t>
      </w:r>
    </w:p>
    <w:p w:rsidR="00CE7BC4" w:rsidRPr="001730B0" w:rsidRDefault="00CE7BC4" w:rsidP="00CE7BC4">
      <w:pPr>
        <w:tabs>
          <w:tab w:val="left" w:pos="9053"/>
        </w:tabs>
        <w:ind w:firstLine="709"/>
        <w:jc w:val="both"/>
        <w:rPr>
          <w:spacing w:val="-1"/>
          <w:sz w:val="28"/>
          <w:szCs w:val="28"/>
        </w:rPr>
      </w:pPr>
      <w:r w:rsidRPr="001730B0">
        <w:rPr>
          <w:spacing w:val="-1"/>
          <w:sz w:val="28"/>
          <w:szCs w:val="28"/>
        </w:rPr>
        <w:t xml:space="preserve">В течение </w:t>
      </w:r>
      <w:r>
        <w:rPr>
          <w:spacing w:val="-1"/>
          <w:sz w:val="28"/>
          <w:szCs w:val="28"/>
        </w:rPr>
        <w:t>1  полугодия</w:t>
      </w:r>
      <w:r w:rsidRPr="001730B0">
        <w:rPr>
          <w:spacing w:val="-1"/>
          <w:sz w:val="28"/>
          <w:szCs w:val="28"/>
        </w:rPr>
        <w:t xml:space="preserve">  2017 года в Управление Роскомнадзора по Кировской области поступило </w:t>
      </w:r>
      <w:r>
        <w:rPr>
          <w:spacing w:val="-1"/>
          <w:sz w:val="28"/>
          <w:szCs w:val="28"/>
        </w:rPr>
        <w:t>221</w:t>
      </w:r>
      <w:r w:rsidRPr="001730B0">
        <w:rPr>
          <w:spacing w:val="-1"/>
          <w:sz w:val="28"/>
          <w:szCs w:val="28"/>
        </w:rPr>
        <w:t xml:space="preserve"> обращени</w:t>
      </w:r>
      <w:r>
        <w:rPr>
          <w:spacing w:val="-1"/>
          <w:sz w:val="28"/>
          <w:szCs w:val="28"/>
        </w:rPr>
        <w:t>е</w:t>
      </w:r>
      <w:r w:rsidRPr="001730B0">
        <w:rPr>
          <w:spacing w:val="-1"/>
          <w:sz w:val="28"/>
          <w:szCs w:val="28"/>
        </w:rPr>
        <w:t xml:space="preserve"> от граждан и </w:t>
      </w:r>
      <w:r>
        <w:rPr>
          <w:spacing w:val="-1"/>
          <w:sz w:val="28"/>
          <w:szCs w:val="28"/>
        </w:rPr>
        <w:t>14</w:t>
      </w:r>
      <w:r w:rsidRPr="001730B0">
        <w:rPr>
          <w:spacing w:val="-1"/>
          <w:sz w:val="28"/>
          <w:szCs w:val="28"/>
        </w:rPr>
        <w:t xml:space="preserve"> обращени</w:t>
      </w:r>
      <w:r>
        <w:rPr>
          <w:spacing w:val="-1"/>
          <w:sz w:val="28"/>
          <w:szCs w:val="28"/>
        </w:rPr>
        <w:t>й</w:t>
      </w:r>
      <w:r w:rsidRPr="001730B0">
        <w:rPr>
          <w:spacing w:val="-1"/>
          <w:sz w:val="28"/>
          <w:szCs w:val="28"/>
        </w:rPr>
        <w:t xml:space="preserve"> от юридических лиц  с жалобами на нарушения их прав и законных интересов.</w:t>
      </w:r>
    </w:p>
    <w:p w:rsidR="00643C70" w:rsidRDefault="00643C70" w:rsidP="003527E7">
      <w:pPr>
        <w:tabs>
          <w:tab w:val="left" w:pos="9053"/>
        </w:tabs>
        <w:ind w:firstLine="709"/>
        <w:jc w:val="both"/>
        <w:rPr>
          <w:spacing w:val="-1"/>
          <w:sz w:val="28"/>
          <w:szCs w:val="28"/>
        </w:rPr>
      </w:pPr>
    </w:p>
    <w:p w:rsidR="00453C16" w:rsidRDefault="00453C16" w:rsidP="00453C16">
      <w:pPr>
        <w:tabs>
          <w:tab w:val="left" w:pos="9053"/>
        </w:tabs>
        <w:ind w:firstLine="709"/>
        <w:jc w:val="both"/>
        <w:rPr>
          <w:spacing w:val="-1"/>
          <w:sz w:val="28"/>
          <w:szCs w:val="28"/>
        </w:rPr>
      </w:pPr>
      <w:r>
        <w:rPr>
          <w:spacing w:val="-1"/>
          <w:sz w:val="28"/>
          <w:szCs w:val="28"/>
        </w:rPr>
        <w:t xml:space="preserve">Сведения по тематике поступивших обращений за </w:t>
      </w:r>
      <w:r w:rsidR="00CE7BC4">
        <w:rPr>
          <w:spacing w:val="-1"/>
          <w:sz w:val="28"/>
          <w:szCs w:val="28"/>
        </w:rPr>
        <w:t>1</w:t>
      </w:r>
      <w:r>
        <w:rPr>
          <w:spacing w:val="-1"/>
          <w:sz w:val="28"/>
          <w:szCs w:val="28"/>
        </w:rPr>
        <w:t xml:space="preserve"> </w:t>
      </w:r>
      <w:r w:rsidR="00CE7BC4">
        <w:rPr>
          <w:spacing w:val="-1"/>
          <w:sz w:val="28"/>
          <w:szCs w:val="28"/>
        </w:rPr>
        <w:t>полугодие</w:t>
      </w:r>
      <w:r w:rsidRPr="002A7C14">
        <w:rPr>
          <w:spacing w:val="-1"/>
          <w:sz w:val="28"/>
          <w:szCs w:val="28"/>
        </w:rPr>
        <w:t xml:space="preserve"> </w:t>
      </w:r>
      <w:r>
        <w:rPr>
          <w:spacing w:val="-1"/>
          <w:sz w:val="28"/>
          <w:szCs w:val="28"/>
        </w:rPr>
        <w:t>2017 год</w:t>
      </w:r>
    </w:p>
    <w:p w:rsidR="00453C16" w:rsidRDefault="00453C16" w:rsidP="00453C16">
      <w:pPr>
        <w:tabs>
          <w:tab w:val="left" w:pos="9053"/>
        </w:tabs>
        <w:ind w:firstLine="709"/>
        <w:jc w:val="both"/>
        <w:rPr>
          <w:spacing w:val="-1"/>
          <w:sz w:val="28"/>
          <w:szCs w:val="28"/>
        </w:rPr>
      </w:pPr>
    </w:p>
    <w:tbl>
      <w:tblPr>
        <w:tblW w:w="5000" w:type="pct"/>
        <w:tblLook w:val="04A0" w:firstRow="1" w:lastRow="0" w:firstColumn="1" w:lastColumn="0" w:noHBand="0" w:noVBand="1"/>
      </w:tblPr>
      <w:tblGrid>
        <w:gridCol w:w="950"/>
        <w:gridCol w:w="5687"/>
        <w:gridCol w:w="1445"/>
        <w:gridCol w:w="1489"/>
      </w:tblGrid>
      <w:tr w:rsidR="00CE7BC4" w:rsidRPr="00E45C0E" w:rsidTr="00CE7BC4">
        <w:trPr>
          <w:trHeight w:val="20"/>
          <w:tblHeader/>
        </w:trPr>
        <w:tc>
          <w:tcPr>
            <w:tcW w:w="49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b/>
                <w:spacing w:val="-1"/>
              </w:rPr>
            </w:pPr>
            <w:r w:rsidRPr="00E45C0E">
              <w:rPr>
                <w:b/>
                <w:spacing w:val="-1"/>
              </w:rPr>
              <w:t xml:space="preserve">№ </w:t>
            </w:r>
            <w:proofErr w:type="gramStart"/>
            <w:r w:rsidRPr="00E45C0E">
              <w:rPr>
                <w:b/>
                <w:spacing w:val="-1"/>
              </w:rPr>
              <w:t>п</w:t>
            </w:r>
            <w:proofErr w:type="gramEnd"/>
            <w:r w:rsidRPr="00E45C0E">
              <w:rPr>
                <w:b/>
                <w:spacing w:val="-1"/>
              </w:rPr>
              <w:t>/п</w:t>
            </w:r>
          </w:p>
        </w:tc>
        <w:tc>
          <w:tcPr>
            <w:tcW w:w="2971" w:type="pct"/>
            <w:tcBorders>
              <w:top w:val="single" w:sz="4" w:space="0" w:color="000000"/>
              <w:left w:val="nil"/>
              <w:bottom w:val="single" w:sz="4" w:space="0" w:color="000000"/>
              <w:right w:val="single" w:sz="4" w:space="0" w:color="auto"/>
            </w:tcBorders>
            <w:shd w:val="clear" w:color="auto" w:fill="auto"/>
            <w:vAlign w:val="center"/>
            <w:hideMark/>
          </w:tcPr>
          <w:p w:rsidR="00CE7BC4" w:rsidRPr="00E45C0E" w:rsidRDefault="00CE7BC4" w:rsidP="00DD7603">
            <w:pPr>
              <w:jc w:val="center"/>
              <w:rPr>
                <w:b/>
                <w:spacing w:val="-1"/>
              </w:rPr>
            </w:pPr>
            <w:r w:rsidRPr="00E45C0E">
              <w:rPr>
                <w:b/>
                <w:spacing w:val="-1"/>
              </w:rPr>
              <w:t>Тематика поступивших обращений:</w:t>
            </w:r>
          </w:p>
        </w:tc>
        <w:tc>
          <w:tcPr>
            <w:tcW w:w="755" w:type="pct"/>
            <w:tcBorders>
              <w:top w:val="single" w:sz="4" w:space="0" w:color="auto"/>
              <w:left w:val="single" w:sz="4" w:space="0" w:color="auto"/>
              <w:bottom w:val="single" w:sz="4" w:space="0" w:color="auto"/>
              <w:right w:val="single" w:sz="4" w:space="0" w:color="auto"/>
            </w:tcBorders>
          </w:tcPr>
          <w:p w:rsidR="00CE7BC4" w:rsidRPr="009A73D1" w:rsidRDefault="00CE7BC4" w:rsidP="009A73D1">
            <w:pPr>
              <w:ind w:left="-57" w:right="-57"/>
              <w:jc w:val="center"/>
              <w:rPr>
                <w:b/>
                <w:spacing w:val="-1"/>
              </w:rPr>
            </w:pPr>
            <w:r w:rsidRPr="009A73D1">
              <w:rPr>
                <w:b/>
                <w:spacing w:val="-1"/>
                <w:szCs w:val="28"/>
              </w:rPr>
              <w:t>1 квартал 2017 года</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9A73D1" w:rsidRDefault="00CE7BC4" w:rsidP="009A73D1">
            <w:pPr>
              <w:ind w:left="-57" w:right="-57"/>
              <w:jc w:val="center"/>
              <w:rPr>
                <w:b/>
                <w:spacing w:val="-1"/>
              </w:rPr>
            </w:pPr>
            <w:r w:rsidRPr="009A73D1">
              <w:rPr>
                <w:b/>
                <w:spacing w:val="-1"/>
                <w:szCs w:val="28"/>
              </w:rPr>
              <w:t>2</w:t>
            </w:r>
            <w:r w:rsidRPr="009A73D1">
              <w:rPr>
                <w:b/>
                <w:spacing w:val="-1"/>
                <w:szCs w:val="28"/>
              </w:rPr>
              <w:t xml:space="preserve"> квартал 2017 года</w:t>
            </w:r>
          </w:p>
        </w:tc>
      </w:tr>
      <w:tr w:rsidR="00CE7BC4" w:rsidRPr="000C71BD" w:rsidTr="00CE7BC4">
        <w:trPr>
          <w:trHeight w:val="63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sidRPr="00E45C0E">
              <w:rPr>
                <w:spacing w:val="-1"/>
              </w:rPr>
              <w:t>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firstLineChars="100" w:firstLine="239"/>
              <w:rPr>
                <w:spacing w:val="-1"/>
              </w:rPr>
            </w:pPr>
            <w:r w:rsidRPr="00E45C0E">
              <w:rPr>
                <w:spacing w:val="-1"/>
              </w:rPr>
              <w:t>Обращения граждан</w:t>
            </w:r>
            <w:r>
              <w:rPr>
                <w:spacing w:val="-1"/>
              </w:rPr>
              <w:t xml:space="preserve">  и  юр. лиц </w:t>
            </w:r>
            <w:r w:rsidRPr="00E45C0E">
              <w:rPr>
                <w:spacing w:val="-1"/>
              </w:rPr>
              <w:t xml:space="preserve"> по основной деятельности</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114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121</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sidRPr="00E45C0E">
              <w:rPr>
                <w:spacing w:val="-1"/>
              </w:rPr>
              <w:t>2</w:t>
            </w:r>
          </w:p>
        </w:tc>
        <w:tc>
          <w:tcPr>
            <w:tcW w:w="2971" w:type="pct"/>
            <w:tcBorders>
              <w:top w:val="nil"/>
              <w:left w:val="nil"/>
              <w:bottom w:val="single" w:sz="4" w:space="0" w:color="000000"/>
              <w:right w:val="single" w:sz="4" w:space="0" w:color="auto"/>
            </w:tcBorders>
            <w:shd w:val="clear" w:color="auto" w:fill="auto"/>
            <w:vAlign w:val="center"/>
            <w:hideMark/>
          </w:tcPr>
          <w:p w:rsidR="00CE7BC4" w:rsidRPr="000D39B6" w:rsidRDefault="00CE7BC4" w:rsidP="00DD7603">
            <w:pPr>
              <w:ind w:firstLine="1"/>
              <w:rPr>
                <w:b/>
                <w:spacing w:val="-1"/>
              </w:rPr>
            </w:pPr>
            <w:r w:rsidRPr="000D39B6">
              <w:rPr>
                <w:b/>
                <w:spacing w:val="-1"/>
              </w:rPr>
              <w:t>Вопросы административного характера</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C64920" w:rsidRDefault="00CE7BC4" w:rsidP="00FB39F6">
            <w:pPr>
              <w:jc w:val="center"/>
              <w:rPr>
                <w:spacing w:val="-1"/>
                <w:sz w:val="28"/>
                <w:szCs w:val="28"/>
                <w:lang w:val="en-US"/>
              </w:rPr>
            </w:pPr>
            <w:r>
              <w:rPr>
                <w:spacing w:val="-1"/>
                <w:sz w:val="28"/>
                <w:szCs w:val="28"/>
              </w:rPr>
              <w:t>1</w:t>
            </w:r>
            <w:r>
              <w:rPr>
                <w:spacing w:val="-1"/>
                <w:sz w:val="28"/>
                <w:szCs w:val="28"/>
                <w:lang w:val="en-US"/>
              </w:rPr>
              <w:t>5</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E83A76" w:rsidRDefault="00CE7BC4" w:rsidP="005D7C2C">
            <w:pPr>
              <w:jc w:val="center"/>
              <w:rPr>
                <w:spacing w:val="-1"/>
                <w:sz w:val="28"/>
                <w:szCs w:val="28"/>
              </w:rPr>
            </w:pPr>
            <w:r>
              <w:rPr>
                <w:spacing w:val="-1"/>
                <w:sz w:val="28"/>
                <w:szCs w:val="28"/>
              </w:rPr>
              <w:t>11</w:t>
            </w:r>
          </w:p>
        </w:tc>
      </w:tr>
      <w:tr w:rsidR="00CE7BC4" w:rsidRPr="000C71BD" w:rsidTr="00CE7BC4">
        <w:trPr>
          <w:trHeight w:val="33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sidRPr="00E45C0E">
              <w:rPr>
                <w:spacing w:val="-1"/>
              </w:rPr>
              <w:t>2.1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firstLineChars="300" w:firstLine="717"/>
              <w:rPr>
                <w:i/>
                <w:spacing w:val="-1"/>
              </w:rPr>
            </w:pPr>
            <w:r w:rsidRPr="00E45C0E">
              <w:rPr>
                <w:i/>
                <w:spacing w:val="-1"/>
              </w:rPr>
              <w:t>Вопросы</w:t>
            </w:r>
            <w:r>
              <w:rPr>
                <w:i/>
                <w:spacing w:val="-1"/>
              </w:rPr>
              <w:t>,</w:t>
            </w:r>
            <w:r w:rsidRPr="00E45C0E">
              <w:rPr>
                <w:i/>
                <w:spacing w:val="-1"/>
              </w:rPr>
              <w:t xml:space="preserve"> не относящие к деятельности Роскомнадзора</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C64920" w:rsidRDefault="00CE7BC4" w:rsidP="00FB39F6">
            <w:pPr>
              <w:jc w:val="center"/>
              <w:rPr>
                <w:spacing w:val="-1"/>
                <w:sz w:val="28"/>
                <w:szCs w:val="28"/>
                <w:lang w:val="en-US"/>
              </w:rPr>
            </w:pPr>
            <w:r>
              <w:rPr>
                <w:spacing w:val="-1"/>
                <w:sz w:val="28"/>
                <w:szCs w:val="28"/>
              </w:rPr>
              <w:t>1</w:t>
            </w:r>
            <w:r>
              <w:rPr>
                <w:spacing w:val="-1"/>
                <w:sz w:val="28"/>
                <w:szCs w:val="28"/>
                <w:lang w:val="en-US"/>
              </w:rPr>
              <w:t>5</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E83A76" w:rsidRDefault="00CE7BC4" w:rsidP="005D7C2C">
            <w:pPr>
              <w:jc w:val="center"/>
              <w:rPr>
                <w:spacing w:val="-1"/>
                <w:sz w:val="28"/>
                <w:szCs w:val="28"/>
              </w:rPr>
            </w:pPr>
            <w:r>
              <w:rPr>
                <w:spacing w:val="-1"/>
                <w:sz w:val="28"/>
                <w:szCs w:val="28"/>
              </w:rPr>
              <w:t>10</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tcPr>
          <w:p w:rsidR="00CE7BC4" w:rsidRPr="00E45C0E" w:rsidRDefault="00CE7BC4" w:rsidP="00DD7603">
            <w:pPr>
              <w:jc w:val="center"/>
              <w:rPr>
                <w:spacing w:val="-1"/>
              </w:rPr>
            </w:pPr>
            <w:r>
              <w:rPr>
                <w:spacing w:val="-1"/>
              </w:rPr>
              <w:t>2.2</w:t>
            </w:r>
          </w:p>
        </w:tc>
        <w:tc>
          <w:tcPr>
            <w:tcW w:w="2971" w:type="pct"/>
            <w:tcBorders>
              <w:top w:val="nil"/>
              <w:left w:val="nil"/>
              <w:bottom w:val="single" w:sz="4" w:space="0" w:color="000000"/>
              <w:right w:val="single" w:sz="4" w:space="0" w:color="auto"/>
            </w:tcBorders>
            <w:shd w:val="clear" w:color="auto" w:fill="auto"/>
            <w:vAlign w:val="center"/>
          </w:tcPr>
          <w:p w:rsidR="00CE7BC4" w:rsidRPr="000D39B6" w:rsidRDefault="00CE7BC4" w:rsidP="00183407">
            <w:pPr>
              <w:ind w:left="710"/>
              <w:rPr>
                <w:b/>
                <w:spacing w:val="-1"/>
              </w:rPr>
            </w:pPr>
            <w:r w:rsidRPr="00157F2A">
              <w:rPr>
                <w:i/>
                <w:spacing w:val="-1"/>
              </w:rPr>
              <w:t>Получение информации по ранее поданным обращениям/документам</w:t>
            </w:r>
          </w:p>
        </w:tc>
        <w:tc>
          <w:tcPr>
            <w:tcW w:w="755" w:type="pct"/>
            <w:tcBorders>
              <w:top w:val="single" w:sz="4" w:space="0" w:color="auto"/>
              <w:left w:val="single" w:sz="4" w:space="0" w:color="auto"/>
              <w:bottom w:val="single" w:sz="4" w:space="0" w:color="auto"/>
              <w:right w:val="single" w:sz="4" w:space="0" w:color="auto"/>
            </w:tcBorders>
          </w:tcPr>
          <w:p w:rsidR="00CE7BC4" w:rsidRDefault="00CE7BC4" w:rsidP="00183407">
            <w:pPr>
              <w:jc w:val="center"/>
              <w:rPr>
                <w:spacing w:val="-1"/>
                <w:sz w:val="28"/>
                <w:szCs w:val="28"/>
              </w:rPr>
            </w:pPr>
            <w:r>
              <w:rPr>
                <w:spacing w:val="-1"/>
                <w:sz w:val="28"/>
                <w:szCs w:val="28"/>
              </w:rPr>
              <w:t>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E7BC4" w:rsidRDefault="00CE7BC4" w:rsidP="00183407">
            <w:pPr>
              <w:jc w:val="center"/>
              <w:rPr>
                <w:spacing w:val="-1"/>
                <w:sz w:val="28"/>
                <w:szCs w:val="28"/>
              </w:rPr>
            </w:pPr>
            <w:r>
              <w:rPr>
                <w:spacing w:val="-1"/>
                <w:sz w:val="28"/>
                <w:szCs w:val="28"/>
              </w:rPr>
              <w:t>1</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sidRPr="00E45C0E">
              <w:rPr>
                <w:spacing w:val="-1"/>
              </w:rPr>
              <w:t>3</w:t>
            </w:r>
          </w:p>
        </w:tc>
        <w:tc>
          <w:tcPr>
            <w:tcW w:w="2971" w:type="pct"/>
            <w:tcBorders>
              <w:top w:val="nil"/>
              <w:left w:val="nil"/>
              <w:bottom w:val="single" w:sz="4" w:space="0" w:color="000000"/>
              <w:right w:val="single" w:sz="4" w:space="0" w:color="auto"/>
            </w:tcBorders>
            <w:shd w:val="clear" w:color="auto" w:fill="auto"/>
            <w:vAlign w:val="center"/>
            <w:hideMark/>
          </w:tcPr>
          <w:p w:rsidR="00CE7BC4" w:rsidRPr="000D39B6" w:rsidRDefault="00CE7BC4" w:rsidP="00DD7603">
            <w:pPr>
              <w:ind w:firstLine="1"/>
              <w:rPr>
                <w:b/>
                <w:spacing w:val="-1"/>
              </w:rPr>
            </w:pPr>
            <w:r w:rsidRPr="000D39B6">
              <w:rPr>
                <w:b/>
                <w:spacing w:val="-1"/>
              </w:rPr>
              <w:t>Информационные технологии</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12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11</w:t>
            </w:r>
          </w:p>
        </w:tc>
      </w:tr>
      <w:tr w:rsidR="00CE7BC4" w:rsidRPr="000C71BD" w:rsidTr="00CE7BC4">
        <w:trPr>
          <w:trHeight w:val="818"/>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sidRPr="00E45C0E">
              <w:rPr>
                <w:spacing w:val="-1"/>
              </w:rPr>
              <w:t>3.1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firstLine="1"/>
              <w:rPr>
                <w:i/>
                <w:spacing w:val="-1"/>
              </w:rPr>
            </w:pPr>
            <w:r w:rsidRPr="00E45C0E">
              <w:rPr>
                <w:i/>
                <w:spacing w:val="-1"/>
              </w:rPr>
              <w:t>Вопросы организации деятельности сайтов (другие нарушения в социальных сетях, игровых серверах, сайтах и т.д.)</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7</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8</w:t>
            </w:r>
          </w:p>
        </w:tc>
      </w:tr>
      <w:tr w:rsidR="00CE7BC4" w:rsidRPr="000C71BD" w:rsidTr="00CE7BC4">
        <w:trPr>
          <w:trHeight w:val="345"/>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3.2.</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rPr>
                <w:i/>
                <w:spacing w:val="-1"/>
              </w:rPr>
            </w:pPr>
            <w:r w:rsidRPr="005C17A4">
              <w:rPr>
                <w:i/>
              </w:rPr>
              <w:t>Сообщения о нарушении положений 398-ФЗ (экстремизм)</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FB39F6">
            <w:pPr>
              <w:jc w:val="center"/>
              <w:rPr>
                <w:spacing w:val="-1"/>
                <w:sz w:val="28"/>
                <w:szCs w:val="28"/>
              </w:rPr>
            </w:pPr>
            <w:r>
              <w:rPr>
                <w:spacing w:val="-1"/>
                <w:sz w:val="28"/>
                <w:szCs w:val="28"/>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Default="00CE7BC4" w:rsidP="00DD7603">
            <w:pPr>
              <w:jc w:val="center"/>
              <w:rPr>
                <w:spacing w:val="-1"/>
                <w:sz w:val="28"/>
                <w:szCs w:val="28"/>
              </w:rPr>
            </w:pPr>
            <w:r>
              <w:rPr>
                <w:spacing w:val="-1"/>
                <w:sz w:val="28"/>
                <w:szCs w:val="28"/>
              </w:rPr>
              <w:t>1</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Default="00CE7BC4" w:rsidP="00DD7603">
            <w:pPr>
              <w:jc w:val="center"/>
              <w:rPr>
                <w:spacing w:val="-1"/>
              </w:rPr>
            </w:pPr>
            <w:r>
              <w:rPr>
                <w:spacing w:val="-1"/>
              </w:rPr>
              <w:t>3.3</w:t>
            </w:r>
          </w:p>
        </w:tc>
        <w:tc>
          <w:tcPr>
            <w:tcW w:w="2971" w:type="pct"/>
            <w:tcBorders>
              <w:top w:val="nil"/>
              <w:left w:val="nil"/>
              <w:bottom w:val="single" w:sz="4" w:space="0" w:color="000000"/>
              <w:right w:val="single" w:sz="4" w:space="0" w:color="auto"/>
            </w:tcBorders>
            <w:shd w:val="clear" w:color="auto" w:fill="auto"/>
            <w:vAlign w:val="center"/>
            <w:hideMark/>
          </w:tcPr>
          <w:p w:rsidR="00CE7BC4" w:rsidRPr="005C17A4" w:rsidRDefault="00CE7BC4" w:rsidP="00DD7603">
            <w:pPr>
              <w:ind w:left="710"/>
              <w:rPr>
                <w:i/>
              </w:rPr>
            </w:pPr>
            <w:r w:rsidRPr="005C17A4">
              <w:rPr>
                <w:i/>
              </w:rPr>
              <w:t>Сообщения о нарушении положений 436-ФЗ (порнография, наркотики, суицид, пропаганда нетрадиционных сексуальных отношений)</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FB39F6">
            <w:pPr>
              <w:jc w:val="center"/>
              <w:rPr>
                <w:spacing w:val="-1"/>
                <w:sz w:val="28"/>
                <w:szCs w:val="28"/>
              </w:rPr>
            </w:pPr>
            <w:r>
              <w:rPr>
                <w:spacing w:val="-1"/>
                <w:sz w:val="28"/>
                <w:szCs w:val="28"/>
              </w:rPr>
              <w:t>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Default="00CE7BC4" w:rsidP="00DD7603">
            <w:pPr>
              <w:jc w:val="center"/>
              <w:rPr>
                <w:spacing w:val="-1"/>
                <w:sz w:val="28"/>
                <w:szCs w:val="28"/>
              </w:rPr>
            </w:pPr>
            <w:r>
              <w:rPr>
                <w:spacing w:val="-1"/>
                <w:sz w:val="28"/>
                <w:szCs w:val="28"/>
              </w:rPr>
              <w:t>1</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tcPr>
          <w:p w:rsidR="00CE7BC4" w:rsidRDefault="00CE7BC4" w:rsidP="00DD7603">
            <w:pPr>
              <w:jc w:val="center"/>
              <w:rPr>
                <w:spacing w:val="-1"/>
              </w:rPr>
            </w:pPr>
            <w:r>
              <w:rPr>
                <w:spacing w:val="-1"/>
              </w:rPr>
              <w:t>3.4</w:t>
            </w:r>
          </w:p>
        </w:tc>
        <w:tc>
          <w:tcPr>
            <w:tcW w:w="2971" w:type="pct"/>
            <w:tcBorders>
              <w:top w:val="nil"/>
              <w:left w:val="nil"/>
              <w:bottom w:val="single" w:sz="4" w:space="0" w:color="000000"/>
              <w:right w:val="single" w:sz="4" w:space="0" w:color="auto"/>
            </w:tcBorders>
            <w:shd w:val="clear" w:color="auto" w:fill="auto"/>
            <w:vAlign w:val="center"/>
          </w:tcPr>
          <w:p w:rsidR="00CE7BC4" w:rsidRPr="000D39B6" w:rsidRDefault="00CE7BC4" w:rsidP="00DD7603">
            <w:pPr>
              <w:ind w:left="710"/>
              <w:rPr>
                <w:b/>
                <w:spacing w:val="-1"/>
              </w:rPr>
            </w:pPr>
            <w:r w:rsidRPr="00157F2A">
              <w:rPr>
                <w:i/>
              </w:rPr>
              <w:t>Требования о разблокировке сайтов</w:t>
            </w:r>
          </w:p>
        </w:tc>
        <w:tc>
          <w:tcPr>
            <w:tcW w:w="755" w:type="pct"/>
            <w:tcBorders>
              <w:top w:val="single" w:sz="4" w:space="0" w:color="auto"/>
              <w:left w:val="single" w:sz="4" w:space="0" w:color="auto"/>
              <w:bottom w:val="single" w:sz="4" w:space="0" w:color="auto"/>
              <w:right w:val="single" w:sz="4" w:space="0" w:color="auto"/>
            </w:tcBorders>
          </w:tcPr>
          <w:p w:rsidR="00CE7BC4" w:rsidRDefault="00CE7BC4" w:rsidP="00DD7603">
            <w:pPr>
              <w:jc w:val="center"/>
              <w:rPr>
                <w:spacing w:val="-1"/>
                <w:sz w:val="28"/>
                <w:szCs w:val="28"/>
              </w:rPr>
            </w:pPr>
            <w:r>
              <w:rPr>
                <w:spacing w:val="-1"/>
                <w:sz w:val="28"/>
                <w:szCs w:val="28"/>
              </w:rPr>
              <w:t>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E7BC4" w:rsidRDefault="00CE7BC4" w:rsidP="00DD7603">
            <w:pPr>
              <w:jc w:val="center"/>
              <w:rPr>
                <w:spacing w:val="-1"/>
                <w:sz w:val="28"/>
                <w:szCs w:val="28"/>
              </w:rPr>
            </w:pPr>
            <w:r>
              <w:rPr>
                <w:spacing w:val="-1"/>
                <w:sz w:val="28"/>
                <w:szCs w:val="28"/>
              </w:rPr>
              <w:t>1</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lastRenderedPageBreak/>
              <w:t>4</w:t>
            </w:r>
          </w:p>
        </w:tc>
        <w:tc>
          <w:tcPr>
            <w:tcW w:w="2971" w:type="pct"/>
            <w:tcBorders>
              <w:top w:val="nil"/>
              <w:left w:val="nil"/>
              <w:bottom w:val="single" w:sz="4" w:space="0" w:color="000000"/>
              <w:right w:val="single" w:sz="4" w:space="0" w:color="auto"/>
            </w:tcBorders>
            <w:shd w:val="clear" w:color="auto" w:fill="auto"/>
            <w:vAlign w:val="center"/>
            <w:hideMark/>
          </w:tcPr>
          <w:p w:rsidR="00CE7BC4" w:rsidRPr="000D39B6" w:rsidRDefault="00CE7BC4" w:rsidP="00DD7603">
            <w:pPr>
              <w:ind w:firstLine="1"/>
              <w:rPr>
                <w:b/>
                <w:spacing w:val="-1"/>
              </w:rPr>
            </w:pPr>
            <w:r w:rsidRPr="000D39B6">
              <w:rPr>
                <w:b/>
                <w:spacing w:val="-1"/>
              </w:rPr>
              <w:t>Персональные данные</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5C17A4" w:rsidRDefault="00CE7BC4" w:rsidP="00FB39F6">
            <w:pPr>
              <w:jc w:val="center"/>
              <w:rPr>
                <w:spacing w:val="-1"/>
                <w:sz w:val="28"/>
                <w:szCs w:val="28"/>
              </w:rPr>
            </w:pPr>
            <w:r>
              <w:rPr>
                <w:spacing w:val="-1"/>
                <w:sz w:val="28"/>
                <w:szCs w:val="28"/>
              </w:rPr>
              <w:t>49</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5C17A4" w:rsidRDefault="00CE7BC4" w:rsidP="005D7C2C">
            <w:pPr>
              <w:jc w:val="center"/>
              <w:rPr>
                <w:spacing w:val="-1"/>
                <w:sz w:val="28"/>
                <w:szCs w:val="28"/>
              </w:rPr>
            </w:pPr>
            <w:r>
              <w:rPr>
                <w:spacing w:val="-1"/>
                <w:sz w:val="28"/>
                <w:szCs w:val="28"/>
              </w:rPr>
              <w:t>50</w:t>
            </w:r>
          </w:p>
        </w:tc>
      </w:tr>
      <w:tr w:rsidR="00CE7BC4" w:rsidRPr="000C71BD" w:rsidTr="00CE7BC4">
        <w:trPr>
          <w:trHeight w:val="224"/>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4</w:t>
            </w:r>
            <w:r w:rsidRPr="00E45C0E">
              <w:rPr>
                <w:spacing w:val="-1"/>
              </w:rPr>
              <w:t>.1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firstLineChars="300" w:firstLine="717"/>
              <w:rPr>
                <w:i/>
                <w:spacing w:val="-1"/>
              </w:rPr>
            </w:pPr>
            <w:r w:rsidRPr="00E45C0E">
              <w:rPr>
                <w:i/>
                <w:spacing w:val="-1"/>
              </w:rPr>
              <w:t>Вопросы защиты персональных данных</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5C17A4" w:rsidRDefault="00CE7BC4" w:rsidP="00FB39F6">
            <w:pPr>
              <w:jc w:val="center"/>
              <w:rPr>
                <w:spacing w:val="-1"/>
                <w:sz w:val="28"/>
                <w:szCs w:val="28"/>
              </w:rPr>
            </w:pPr>
            <w:r>
              <w:rPr>
                <w:spacing w:val="-1"/>
                <w:sz w:val="28"/>
                <w:szCs w:val="28"/>
              </w:rPr>
              <w:t>46</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5C17A4" w:rsidRDefault="00CE7BC4" w:rsidP="00DD7603">
            <w:pPr>
              <w:jc w:val="center"/>
              <w:rPr>
                <w:spacing w:val="-1"/>
                <w:sz w:val="28"/>
                <w:szCs w:val="28"/>
              </w:rPr>
            </w:pPr>
            <w:r>
              <w:rPr>
                <w:spacing w:val="-1"/>
                <w:sz w:val="28"/>
                <w:szCs w:val="28"/>
              </w:rPr>
              <w:t>44</w:t>
            </w:r>
          </w:p>
        </w:tc>
      </w:tr>
      <w:tr w:rsidR="00CE7BC4" w:rsidRPr="000C71BD" w:rsidTr="00CE7BC4">
        <w:trPr>
          <w:trHeight w:val="186"/>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4</w:t>
            </w:r>
            <w:r w:rsidRPr="00E45C0E">
              <w:rPr>
                <w:spacing w:val="-1"/>
              </w:rPr>
              <w:t>.</w:t>
            </w:r>
            <w:r>
              <w:rPr>
                <w:spacing w:val="-1"/>
              </w:rPr>
              <w:t>2</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firstLineChars="300" w:firstLine="717"/>
              <w:rPr>
                <w:i/>
                <w:spacing w:val="-1"/>
              </w:rPr>
            </w:pPr>
            <w:r w:rsidRPr="00E45C0E">
              <w:rPr>
                <w:i/>
                <w:spacing w:val="-1"/>
              </w:rPr>
              <w:t>Разъяснение вопросов по применению 152-ФЗ</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3</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6</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p>
        </w:tc>
        <w:tc>
          <w:tcPr>
            <w:tcW w:w="2971" w:type="pct"/>
            <w:tcBorders>
              <w:top w:val="nil"/>
              <w:left w:val="nil"/>
              <w:bottom w:val="single" w:sz="4" w:space="0" w:color="000000"/>
              <w:right w:val="single" w:sz="4" w:space="0" w:color="auto"/>
            </w:tcBorders>
            <w:shd w:val="clear" w:color="auto" w:fill="auto"/>
            <w:vAlign w:val="center"/>
            <w:hideMark/>
          </w:tcPr>
          <w:p w:rsidR="00CE7BC4" w:rsidRPr="000D39B6" w:rsidRDefault="00CE7BC4" w:rsidP="00DD7603">
            <w:pPr>
              <w:ind w:firstLine="1"/>
              <w:rPr>
                <w:b/>
                <w:spacing w:val="-1"/>
              </w:rPr>
            </w:pPr>
            <w:r w:rsidRPr="000D39B6">
              <w:rPr>
                <w:b/>
                <w:spacing w:val="-1"/>
              </w:rPr>
              <w:t>Связь</w:t>
            </w:r>
          </w:p>
        </w:tc>
        <w:tc>
          <w:tcPr>
            <w:tcW w:w="755" w:type="pct"/>
            <w:tcBorders>
              <w:top w:val="single" w:sz="4" w:space="0" w:color="auto"/>
              <w:left w:val="single" w:sz="4" w:space="0" w:color="auto"/>
              <w:bottom w:val="single" w:sz="4" w:space="0" w:color="auto"/>
              <w:right w:val="single" w:sz="4" w:space="0" w:color="auto"/>
            </w:tcBorders>
          </w:tcPr>
          <w:p w:rsidR="00CE7BC4" w:rsidRDefault="00CE7BC4" w:rsidP="00DD7603">
            <w:pPr>
              <w:jc w:val="center"/>
              <w:rPr>
                <w:spacing w:val="-1"/>
                <w:sz w:val="28"/>
                <w:szCs w:val="28"/>
              </w:rPr>
            </w:pPr>
            <w:r>
              <w:rPr>
                <w:spacing w:val="-1"/>
                <w:sz w:val="28"/>
                <w:szCs w:val="28"/>
              </w:rPr>
              <w:t>31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38</w:t>
            </w:r>
          </w:p>
        </w:tc>
      </w:tr>
      <w:tr w:rsidR="00CE7BC4" w:rsidRPr="000C71BD" w:rsidTr="00747C2C">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r w:rsidRPr="00E45C0E">
              <w:rPr>
                <w:spacing w:val="-1"/>
              </w:rPr>
              <w:t>.1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rPr>
                <w:i/>
                <w:spacing w:val="-1"/>
              </w:rPr>
            </w:pPr>
            <w:r w:rsidRPr="00E45C0E">
              <w:rPr>
                <w:i/>
                <w:spacing w:val="-1"/>
              </w:rPr>
              <w:t>Вопросы по пересылке, доставке и розыску почтовых отправлений</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14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11</w:t>
            </w:r>
          </w:p>
        </w:tc>
      </w:tr>
      <w:tr w:rsidR="00CE7BC4" w:rsidRPr="000C71BD" w:rsidTr="00747C2C">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r w:rsidRPr="00E45C0E">
              <w:rPr>
                <w:spacing w:val="-1"/>
              </w:rPr>
              <w:t>.2</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rPr>
                <w:i/>
                <w:spacing w:val="-1"/>
              </w:rPr>
            </w:pPr>
            <w:r w:rsidRPr="00E45C0E">
              <w:rPr>
                <w:i/>
                <w:spacing w:val="-1"/>
              </w:rPr>
              <w:t>Вопросы организации работы почтовых отделений и их сотрудников</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Pr="000C71BD" w:rsidRDefault="00CE7BC4" w:rsidP="00FB39F6">
            <w:pPr>
              <w:jc w:val="center"/>
              <w:rPr>
                <w:spacing w:val="-1"/>
                <w:sz w:val="28"/>
                <w:szCs w:val="28"/>
              </w:rPr>
            </w:pPr>
            <w:r>
              <w:rPr>
                <w:spacing w:val="-1"/>
                <w:sz w:val="28"/>
                <w:szCs w:val="28"/>
              </w:rPr>
              <w:t>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4</w:t>
            </w:r>
          </w:p>
        </w:tc>
      </w:tr>
      <w:tr w:rsidR="00CE7BC4" w:rsidRPr="000C71BD" w:rsidTr="00CE7BC4">
        <w:trPr>
          <w:trHeight w:val="24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5.3</w:t>
            </w:r>
          </w:p>
        </w:tc>
        <w:tc>
          <w:tcPr>
            <w:tcW w:w="2971" w:type="pct"/>
            <w:tcBorders>
              <w:top w:val="nil"/>
              <w:left w:val="nil"/>
              <w:bottom w:val="single" w:sz="4" w:space="0" w:color="000000"/>
              <w:right w:val="single" w:sz="4" w:space="0" w:color="auto"/>
            </w:tcBorders>
            <w:shd w:val="clear" w:color="auto" w:fill="auto"/>
            <w:vAlign w:val="center"/>
          </w:tcPr>
          <w:p w:rsidR="00CE7BC4" w:rsidRPr="00E45C0E" w:rsidRDefault="00CE7BC4" w:rsidP="00DD7603">
            <w:pPr>
              <w:ind w:left="710"/>
              <w:rPr>
                <w:i/>
                <w:spacing w:val="-1"/>
              </w:rPr>
            </w:pPr>
            <w:r w:rsidRPr="00E45C0E">
              <w:rPr>
                <w:i/>
                <w:spacing w:val="-1"/>
              </w:rPr>
              <w:t>Вопросы предоставления услуг связи</w:t>
            </w:r>
          </w:p>
        </w:tc>
        <w:tc>
          <w:tcPr>
            <w:tcW w:w="755" w:type="pct"/>
            <w:tcBorders>
              <w:top w:val="single" w:sz="4" w:space="0" w:color="auto"/>
              <w:left w:val="single" w:sz="4" w:space="0" w:color="auto"/>
              <w:bottom w:val="single" w:sz="4" w:space="0" w:color="auto"/>
              <w:right w:val="single" w:sz="4" w:space="0" w:color="auto"/>
            </w:tcBorders>
          </w:tcPr>
          <w:p w:rsidR="00CE7BC4" w:rsidRDefault="00CE7BC4" w:rsidP="00DD7603">
            <w:pPr>
              <w:jc w:val="center"/>
              <w:rPr>
                <w:spacing w:val="-1"/>
                <w:sz w:val="28"/>
                <w:szCs w:val="28"/>
              </w:rPr>
            </w:pPr>
            <w:r>
              <w:rPr>
                <w:spacing w:val="-1"/>
                <w:sz w:val="28"/>
                <w:szCs w:val="28"/>
              </w:rPr>
              <w:t>6</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E7BC4" w:rsidRPr="000C71BD" w:rsidRDefault="00CE7BC4" w:rsidP="00DD7603">
            <w:pPr>
              <w:jc w:val="center"/>
              <w:rPr>
                <w:spacing w:val="-1"/>
                <w:sz w:val="28"/>
                <w:szCs w:val="28"/>
              </w:rPr>
            </w:pPr>
            <w:r>
              <w:rPr>
                <w:spacing w:val="-1"/>
                <w:sz w:val="28"/>
                <w:szCs w:val="28"/>
              </w:rPr>
              <w:t>10</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r w:rsidRPr="00E45C0E">
              <w:rPr>
                <w:spacing w:val="-1"/>
              </w:rPr>
              <w:t>.</w:t>
            </w:r>
            <w:r>
              <w:rPr>
                <w:spacing w:val="-1"/>
              </w:rPr>
              <w:t>4</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rPr>
                <w:i/>
                <w:spacing w:val="-1"/>
              </w:rPr>
            </w:pPr>
            <w:r w:rsidRPr="00E45C0E">
              <w:rPr>
                <w:i/>
                <w:spacing w:val="-1"/>
              </w:rPr>
              <w:t xml:space="preserve">Жалобы на операторов:  </w:t>
            </w:r>
            <w:proofErr w:type="spellStart"/>
            <w:r w:rsidRPr="00E45C0E">
              <w:rPr>
                <w:i/>
                <w:spacing w:val="-1"/>
              </w:rPr>
              <w:t>Вымпелком</w:t>
            </w:r>
            <w:proofErr w:type="spellEnd"/>
            <w:r w:rsidRPr="00E45C0E">
              <w:rPr>
                <w:i/>
                <w:spacing w:val="-1"/>
              </w:rPr>
              <w:t xml:space="preserve"> (Билайн), МТС, Мегафон</w:t>
            </w:r>
            <w:r>
              <w:rPr>
                <w:i/>
                <w:spacing w:val="-1"/>
              </w:rPr>
              <w:t>, из них:</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6</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r w:rsidRPr="00E45C0E">
              <w:rPr>
                <w:spacing w:val="-1"/>
              </w:rPr>
              <w:t>.</w:t>
            </w:r>
            <w:r>
              <w:rPr>
                <w:spacing w:val="-1"/>
              </w:rPr>
              <w:t>4.1.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1135"/>
              <w:rPr>
                <w:i/>
                <w:spacing w:val="-1"/>
              </w:rPr>
            </w:pPr>
            <w:r w:rsidRPr="00847824">
              <w:rPr>
                <w:i/>
                <w:spacing w:val="-1"/>
              </w:rPr>
              <w:t>Несогласие абонентов с суммой выставленного счета (несогласие с указанным в счете объемом и видами услуг)</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2</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tcPr>
          <w:p w:rsidR="00CE7BC4" w:rsidRDefault="00CE7BC4" w:rsidP="00DD7603">
            <w:pPr>
              <w:jc w:val="center"/>
              <w:rPr>
                <w:spacing w:val="-1"/>
              </w:rPr>
            </w:pPr>
            <w:r>
              <w:rPr>
                <w:spacing w:val="-1"/>
              </w:rPr>
              <w:t>5.4.2</w:t>
            </w:r>
          </w:p>
        </w:tc>
        <w:tc>
          <w:tcPr>
            <w:tcW w:w="2971" w:type="pct"/>
            <w:tcBorders>
              <w:top w:val="nil"/>
              <w:left w:val="nil"/>
              <w:bottom w:val="single" w:sz="4" w:space="0" w:color="000000"/>
              <w:right w:val="single" w:sz="4" w:space="0" w:color="auto"/>
            </w:tcBorders>
            <w:shd w:val="clear" w:color="auto" w:fill="auto"/>
            <w:vAlign w:val="center"/>
          </w:tcPr>
          <w:p w:rsidR="00CE7BC4" w:rsidRPr="00847824" w:rsidRDefault="00CE7BC4" w:rsidP="00DD7603">
            <w:pPr>
              <w:ind w:left="1135"/>
              <w:rPr>
                <w:i/>
                <w:spacing w:val="-1"/>
              </w:rPr>
            </w:pPr>
            <w:r w:rsidRPr="005C17A4">
              <w:rPr>
                <w:i/>
              </w:rPr>
              <w:t>Отсутствие связи (перерывы в связи, отсутствие покрытия и т.д.)</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E7BC4" w:rsidRDefault="00CE7BC4" w:rsidP="00DD7603">
            <w:pPr>
              <w:jc w:val="center"/>
              <w:rPr>
                <w:spacing w:val="-1"/>
                <w:sz w:val="28"/>
                <w:szCs w:val="28"/>
              </w:rPr>
            </w:pPr>
            <w:r>
              <w:rPr>
                <w:spacing w:val="-1"/>
                <w:sz w:val="28"/>
                <w:szCs w:val="28"/>
              </w:rPr>
              <w:t>-</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CE7BC4">
            <w:pPr>
              <w:jc w:val="center"/>
              <w:rPr>
                <w:spacing w:val="-1"/>
              </w:rPr>
            </w:pPr>
            <w:r>
              <w:rPr>
                <w:spacing w:val="-1"/>
              </w:rPr>
              <w:t>5</w:t>
            </w:r>
            <w:r w:rsidRPr="00E45C0E">
              <w:rPr>
                <w:spacing w:val="-1"/>
              </w:rPr>
              <w:t>.</w:t>
            </w:r>
            <w:r>
              <w:rPr>
                <w:spacing w:val="-1"/>
              </w:rPr>
              <w:t>4.3</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1135"/>
              <w:rPr>
                <w:i/>
                <w:spacing w:val="-1"/>
              </w:rPr>
            </w:pPr>
            <w:r w:rsidRPr="00847824">
              <w:rPr>
                <w:i/>
                <w:spacing w:val="-1"/>
              </w:rPr>
              <w:t>Оказание дополнительных платных услуг без согласия абонента (подключение без согласия абонента услуг мобильный Интернет и т.д.)</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3</w:t>
            </w:r>
          </w:p>
        </w:tc>
      </w:tr>
      <w:tr w:rsidR="00CE7BC4" w:rsidRPr="000C71BD" w:rsidTr="00CE7BC4">
        <w:trPr>
          <w:trHeight w:val="282"/>
        </w:trPr>
        <w:tc>
          <w:tcPr>
            <w:tcW w:w="496" w:type="pct"/>
            <w:tcBorders>
              <w:top w:val="nil"/>
              <w:left w:val="single" w:sz="4" w:space="0" w:color="000000"/>
              <w:bottom w:val="single" w:sz="4" w:space="0" w:color="000000"/>
              <w:right w:val="single" w:sz="4" w:space="0" w:color="000000"/>
            </w:tcBorders>
            <w:shd w:val="clear" w:color="auto" w:fill="auto"/>
            <w:vAlign w:val="center"/>
          </w:tcPr>
          <w:p w:rsidR="00CE7BC4" w:rsidRDefault="00CE7BC4" w:rsidP="00CE7BC4">
            <w:pPr>
              <w:jc w:val="center"/>
              <w:rPr>
                <w:spacing w:val="-1"/>
              </w:rPr>
            </w:pPr>
            <w:r>
              <w:rPr>
                <w:spacing w:val="-1"/>
              </w:rPr>
              <w:t>5.4.4</w:t>
            </w:r>
          </w:p>
        </w:tc>
        <w:tc>
          <w:tcPr>
            <w:tcW w:w="2971" w:type="pct"/>
            <w:tcBorders>
              <w:top w:val="nil"/>
              <w:left w:val="nil"/>
              <w:bottom w:val="single" w:sz="4" w:space="0" w:color="000000"/>
              <w:right w:val="single" w:sz="4" w:space="0" w:color="auto"/>
            </w:tcBorders>
            <w:shd w:val="clear" w:color="auto" w:fill="auto"/>
            <w:vAlign w:val="center"/>
          </w:tcPr>
          <w:p w:rsidR="00CE7BC4" w:rsidRPr="00E45C0E" w:rsidRDefault="00CE7BC4" w:rsidP="00DD7603">
            <w:pPr>
              <w:ind w:left="1135"/>
              <w:rPr>
                <w:i/>
                <w:spacing w:val="-1"/>
              </w:rPr>
            </w:pPr>
            <w:r w:rsidRPr="00847824">
              <w:rPr>
                <w:i/>
                <w:spacing w:val="-1"/>
              </w:rPr>
              <w:t>Вопросы перенесения абонентских номеров на сетях подвижной радиотелефонной связи (отказ оператора связи принять заявление, неоказание услуг подвижной связи после перенесения номера, нарушение сроков перенесения номера, иные причины)</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CE7BC4" w:rsidRDefault="00CE7BC4" w:rsidP="00DD7603">
            <w:pPr>
              <w:jc w:val="center"/>
              <w:rPr>
                <w:spacing w:val="-1"/>
                <w:sz w:val="28"/>
                <w:szCs w:val="28"/>
              </w:rPr>
            </w:pPr>
            <w:r>
              <w:rPr>
                <w:spacing w:val="-1"/>
                <w:sz w:val="28"/>
                <w:szCs w:val="28"/>
              </w:rPr>
              <w:t>1</w:t>
            </w:r>
          </w:p>
        </w:tc>
      </w:tr>
      <w:tr w:rsidR="00CE7BC4" w:rsidRPr="000C71BD" w:rsidTr="00CE7BC4">
        <w:trPr>
          <w:trHeight w:val="282"/>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5</w:t>
            </w:r>
            <w:r w:rsidRPr="00E45C0E">
              <w:rPr>
                <w:spacing w:val="-1"/>
              </w:rPr>
              <w:t>.</w:t>
            </w:r>
            <w:r>
              <w:rPr>
                <w:spacing w:val="-1"/>
              </w:rPr>
              <w:t>5</w:t>
            </w:r>
          </w:p>
        </w:tc>
        <w:tc>
          <w:tcPr>
            <w:tcW w:w="2971" w:type="pct"/>
            <w:tcBorders>
              <w:top w:val="nil"/>
              <w:left w:val="nil"/>
              <w:bottom w:val="single" w:sz="4" w:space="0" w:color="000000"/>
              <w:right w:val="single" w:sz="4" w:space="0" w:color="auto"/>
            </w:tcBorders>
            <w:shd w:val="clear" w:color="auto" w:fill="auto"/>
            <w:vAlign w:val="center"/>
            <w:hideMark/>
          </w:tcPr>
          <w:p w:rsidR="00CE7BC4" w:rsidRPr="00E45C0E" w:rsidRDefault="00CE7BC4" w:rsidP="00DD7603">
            <w:pPr>
              <w:ind w:left="710"/>
              <w:rPr>
                <w:i/>
                <w:spacing w:val="-1"/>
              </w:rPr>
            </w:pPr>
            <w:r w:rsidRPr="00E45C0E">
              <w:rPr>
                <w:i/>
                <w:spacing w:val="-1"/>
              </w:rPr>
              <w:t>Другие вопросы в сфере связи</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6</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7</w:t>
            </w:r>
          </w:p>
        </w:tc>
      </w:tr>
      <w:tr w:rsidR="00CE7BC4" w:rsidRPr="000C71BD" w:rsidTr="00CE7BC4">
        <w:trPr>
          <w:trHeight w:val="20"/>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Pr="00E45C0E" w:rsidRDefault="00CE7BC4" w:rsidP="00DD7603">
            <w:pPr>
              <w:jc w:val="center"/>
              <w:rPr>
                <w:spacing w:val="-1"/>
              </w:rPr>
            </w:pPr>
            <w:r>
              <w:rPr>
                <w:spacing w:val="-1"/>
              </w:rPr>
              <w:t>6</w:t>
            </w:r>
          </w:p>
        </w:tc>
        <w:tc>
          <w:tcPr>
            <w:tcW w:w="2971" w:type="pct"/>
            <w:tcBorders>
              <w:top w:val="nil"/>
              <w:left w:val="nil"/>
              <w:bottom w:val="single" w:sz="4" w:space="0" w:color="000000"/>
              <w:right w:val="single" w:sz="4" w:space="0" w:color="auto"/>
            </w:tcBorders>
            <w:shd w:val="clear" w:color="auto" w:fill="auto"/>
            <w:vAlign w:val="center"/>
            <w:hideMark/>
          </w:tcPr>
          <w:p w:rsidR="00CE7BC4" w:rsidRPr="000D39B6" w:rsidRDefault="00CE7BC4" w:rsidP="00DD7603">
            <w:pPr>
              <w:ind w:left="1"/>
              <w:rPr>
                <w:b/>
                <w:spacing w:val="-1"/>
              </w:rPr>
            </w:pPr>
            <w:r w:rsidRPr="000D39B6">
              <w:rPr>
                <w:b/>
                <w:spacing w:val="-1"/>
              </w:rPr>
              <w:t>СМИ</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7</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11</w:t>
            </w:r>
          </w:p>
        </w:tc>
      </w:tr>
      <w:tr w:rsidR="00CE7BC4" w:rsidRPr="000C71BD" w:rsidTr="00CE7BC4">
        <w:trPr>
          <w:trHeight w:val="367"/>
        </w:trPr>
        <w:tc>
          <w:tcPr>
            <w:tcW w:w="496" w:type="pct"/>
            <w:tcBorders>
              <w:top w:val="nil"/>
              <w:left w:val="single" w:sz="4" w:space="0" w:color="000000"/>
              <w:bottom w:val="single" w:sz="4" w:space="0" w:color="000000"/>
              <w:right w:val="single" w:sz="4" w:space="0" w:color="000000"/>
            </w:tcBorders>
            <w:shd w:val="clear" w:color="auto" w:fill="auto"/>
            <w:vAlign w:val="center"/>
            <w:hideMark/>
          </w:tcPr>
          <w:p w:rsidR="00CE7BC4" w:rsidRDefault="00CE7BC4" w:rsidP="00DD7603">
            <w:pPr>
              <w:jc w:val="center"/>
              <w:rPr>
                <w:spacing w:val="-1"/>
              </w:rPr>
            </w:pPr>
            <w:r>
              <w:rPr>
                <w:spacing w:val="-1"/>
              </w:rPr>
              <w:t>6</w:t>
            </w:r>
            <w:r w:rsidRPr="00E45C0E">
              <w:rPr>
                <w:spacing w:val="-1"/>
              </w:rPr>
              <w:t>.</w:t>
            </w:r>
            <w:r>
              <w:rPr>
                <w:spacing w:val="-1"/>
              </w:rPr>
              <w:t>1</w:t>
            </w:r>
          </w:p>
        </w:tc>
        <w:tc>
          <w:tcPr>
            <w:tcW w:w="2971" w:type="pct"/>
            <w:tcBorders>
              <w:top w:val="nil"/>
              <w:left w:val="nil"/>
              <w:bottom w:val="single" w:sz="4" w:space="0" w:color="000000"/>
              <w:right w:val="single" w:sz="4" w:space="0" w:color="auto"/>
            </w:tcBorders>
            <w:shd w:val="clear" w:color="auto" w:fill="auto"/>
            <w:vAlign w:val="center"/>
            <w:hideMark/>
          </w:tcPr>
          <w:p w:rsidR="00CE7BC4" w:rsidRPr="001B2DEE" w:rsidRDefault="00CE7BC4" w:rsidP="00DD7603">
            <w:pPr>
              <w:ind w:firstLineChars="300" w:firstLine="720"/>
              <w:rPr>
                <w:b/>
                <w:i/>
                <w:spacing w:val="-1"/>
              </w:rPr>
            </w:pPr>
            <w:r w:rsidRPr="001B2DEE">
              <w:rPr>
                <w:i/>
              </w:rPr>
              <w:t>Вопросы организации деятельности редакций СМИ</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1</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Default="00CE7BC4" w:rsidP="00DD7603">
            <w:pPr>
              <w:jc w:val="center"/>
              <w:rPr>
                <w:spacing w:val="-1"/>
                <w:sz w:val="28"/>
                <w:szCs w:val="28"/>
              </w:rPr>
            </w:pPr>
            <w:r>
              <w:rPr>
                <w:spacing w:val="-1"/>
                <w:sz w:val="28"/>
                <w:szCs w:val="28"/>
              </w:rPr>
              <w:t>7</w:t>
            </w:r>
          </w:p>
        </w:tc>
      </w:tr>
      <w:tr w:rsidR="00CE7BC4" w:rsidRPr="000C71BD" w:rsidTr="00CE7BC4">
        <w:trPr>
          <w:trHeight w:val="367"/>
        </w:trPr>
        <w:tc>
          <w:tcPr>
            <w:tcW w:w="496" w:type="pct"/>
            <w:tcBorders>
              <w:top w:val="nil"/>
              <w:left w:val="single" w:sz="4" w:space="0" w:color="000000"/>
              <w:bottom w:val="single" w:sz="4" w:space="0" w:color="auto"/>
              <w:right w:val="single" w:sz="4" w:space="0" w:color="000000"/>
            </w:tcBorders>
            <w:shd w:val="clear" w:color="auto" w:fill="auto"/>
            <w:vAlign w:val="center"/>
            <w:hideMark/>
          </w:tcPr>
          <w:p w:rsidR="00CE7BC4" w:rsidRDefault="00CE7BC4" w:rsidP="00DD7603">
            <w:pPr>
              <w:jc w:val="center"/>
              <w:rPr>
                <w:spacing w:val="-1"/>
              </w:rPr>
            </w:pPr>
            <w:r>
              <w:rPr>
                <w:spacing w:val="-1"/>
              </w:rPr>
              <w:t>6</w:t>
            </w:r>
            <w:r w:rsidRPr="00E45C0E">
              <w:rPr>
                <w:spacing w:val="-1"/>
              </w:rPr>
              <w:t>.</w:t>
            </w:r>
            <w:r>
              <w:rPr>
                <w:spacing w:val="-1"/>
              </w:rPr>
              <w:t>2</w:t>
            </w:r>
          </w:p>
        </w:tc>
        <w:tc>
          <w:tcPr>
            <w:tcW w:w="2971" w:type="pct"/>
            <w:tcBorders>
              <w:top w:val="nil"/>
              <w:left w:val="nil"/>
              <w:bottom w:val="single" w:sz="4" w:space="0" w:color="auto"/>
              <w:right w:val="single" w:sz="4" w:space="0" w:color="auto"/>
            </w:tcBorders>
            <w:shd w:val="clear" w:color="auto" w:fill="auto"/>
            <w:vAlign w:val="center"/>
            <w:hideMark/>
          </w:tcPr>
          <w:p w:rsidR="00CE7BC4" w:rsidRPr="001B2DEE" w:rsidRDefault="00CE7BC4" w:rsidP="00DD7603">
            <w:pPr>
              <w:ind w:left="710"/>
              <w:rPr>
                <w:b/>
                <w:i/>
                <w:spacing w:val="-1"/>
              </w:rPr>
            </w:pPr>
            <w:r w:rsidRPr="001B2DEE">
              <w:rPr>
                <w:i/>
              </w:rPr>
              <w:t>Разъяснение вопросов по разрешительной деятельности и лицензированию</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2</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Default="00CE7BC4" w:rsidP="00DD7603">
            <w:pPr>
              <w:jc w:val="center"/>
              <w:rPr>
                <w:spacing w:val="-1"/>
                <w:sz w:val="28"/>
                <w:szCs w:val="28"/>
              </w:rPr>
            </w:pPr>
            <w:r>
              <w:rPr>
                <w:spacing w:val="-1"/>
                <w:sz w:val="28"/>
                <w:szCs w:val="28"/>
              </w:rPr>
              <w:t>1</w:t>
            </w:r>
          </w:p>
        </w:tc>
      </w:tr>
      <w:tr w:rsidR="00CE7BC4" w:rsidRPr="000C71BD" w:rsidTr="00CE7BC4">
        <w:trPr>
          <w:trHeight w:val="20"/>
        </w:trPr>
        <w:tc>
          <w:tcPr>
            <w:tcW w:w="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E45C0E" w:rsidRDefault="00CE7BC4" w:rsidP="00DD7603">
            <w:pPr>
              <w:jc w:val="center"/>
              <w:rPr>
                <w:spacing w:val="-1"/>
              </w:rPr>
            </w:pPr>
            <w:r>
              <w:rPr>
                <w:spacing w:val="-1"/>
              </w:rPr>
              <w:t>6</w:t>
            </w:r>
            <w:r w:rsidRPr="00E45C0E">
              <w:rPr>
                <w:spacing w:val="-1"/>
              </w:rPr>
              <w:t>.</w:t>
            </w:r>
            <w:r>
              <w:rPr>
                <w:spacing w:val="-1"/>
              </w:rPr>
              <w:t>3</w:t>
            </w:r>
          </w:p>
        </w:tc>
        <w:tc>
          <w:tcPr>
            <w:tcW w:w="29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E45C0E" w:rsidRDefault="00CE7BC4" w:rsidP="00DD7603">
            <w:pPr>
              <w:ind w:left="710"/>
              <w:rPr>
                <w:i/>
                <w:spacing w:val="-1"/>
              </w:rPr>
            </w:pPr>
            <w:r w:rsidRPr="00E45C0E">
              <w:rPr>
                <w:i/>
                <w:spacing w:val="-1"/>
              </w:rPr>
              <w:t xml:space="preserve">Вопросы по содержанию материалов, публикуемых в СМИ, в </w:t>
            </w:r>
            <w:proofErr w:type="spellStart"/>
            <w:r w:rsidRPr="00E45C0E">
              <w:rPr>
                <w:i/>
                <w:spacing w:val="-1"/>
              </w:rPr>
              <w:t>т.ч</w:t>
            </w:r>
            <w:proofErr w:type="spellEnd"/>
            <w:r w:rsidRPr="00E45C0E">
              <w:rPr>
                <w:i/>
                <w:spacing w:val="-1"/>
              </w:rPr>
              <w:t>. телевизионных передач</w:t>
            </w:r>
          </w:p>
        </w:tc>
        <w:tc>
          <w:tcPr>
            <w:tcW w:w="755" w:type="pct"/>
            <w:tcBorders>
              <w:top w:val="single" w:sz="4" w:space="0" w:color="auto"/>
              <w:left w:val="single" w:sz="4" w:space="0" w:color="auto"/>
              <w:bottom w:val="single" w:sz="4" w:space="0" w:color="auto"/>
              <w:right w:val="single" w:sz="4" w:space="0" w:color="auto"/>
            </w:tcBorders>
            <w:vAlign w:val="center"/>
          </w:tcPr>
          <w:p w:rsidR="00CE7BC4" w:rsidRDefault="00CE7BC4" w:rsidP="00CE7BC4">
            <w:pPr>
              <w:jc w:val="center"/>
              <w:rPr>
                <w:spacing w:val="-1"/>
                <w:sz w:val="28"/>
                <w:szCs w:val="28"/>
              </w:rPr>
            </w:pPr>
            <w:r>
              <w:rPr>
                <w:spacing w:val="-1"/>
                <w:sz w:val="28"/>
                <w:szCs w:val="28"/>
              </w:rPr>
              <w:t>4</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7BC4" w:rsidRPr="000C71BD" w:rsidRDefault="00CE7BC4" w:rsidP="00DD7603">
            <w:pPr>
              <w:jc w:val="center"/>
              <w:rPr>
                <w:spacing w:val="-1"/>
                <w:sz w:val="28"/>
                <w:szCs w:val="28"/>
              </w:rPr>
            </w:pPr>
            <w:r>
              <w:rPr>
                <w:spacing w:val="-1"/>
                <w:sz w:val="28"/>
                <w:szCs w:val="28"/>
              </w:rPr>
              <w:t>3</w:t>
            </w:r>
          </w:p>
        </w:tc>
      </w:tr>
    </w:tbl>
    <w:p w:rsidR="00CE7BC4" w:rsidRDefault="00CE7BC4" w:rsidP="00453C16">
      <w:pPr>
        <w:jc w:val="both"/>
        <w:rPr>
          <w:sz w:val="28"/>
          <w:szCs w:val="28"/>
        </w:rPr>
      </w:pPr>
    </w:p>
    <w:p w:rsidR="00453C16" w:rsidRDefault="00453C16" w:rsidP="00453C16">
      <w:pPr>
        <w:ind w:firstLine="709"/>
        <w:jc w:val="both"/>
        <w:rPr>
          <w:sz w:val="28"/>
          <w:szCs w:val="28"/>
        </w:rPr>
      </w:pPr>
      <w:r w:rsidRPr="00E37CBB">
        <w:rPr>
          <w:sz w:val="28"/>
          <w:szCs w:val="28"/>
        </w:rPr>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Pr>
          <w:sz w:val="28"/>
          <w:szCs w:val="28"/>
        </w:rPr>
        <w:t>щественных объединений и других</w:t>
      </w:r>
      <w:r w:rsidRPr="00E37CBB">
        <w:rPr>
          <w:sz w:val="28"/>
          <w:szCs w:val="28"/>
        </w:rPr>
        <w:t xml:space="preserve"> за отчетный период</w:t>
      </w:r>
      <w:r>
        <w:rPr>
          <w:sz w:val="28"/>
          <w:szCs w:val="28"/>
        </w:rPr>
        <w:t>, в сравнении с предыдущим, представлено в таблице:</w:t>
      </w:r>
    </w:p>
    <w:p w:rsidR="00453C16" w:rsidRDefault="00453C16" w:rsidP="00453C16">
      <w:pPr>
        <w:jc w:val="both"/>
        <w:rPr>
          <w:sz w:val="28"/>
          <w:szCs w:val="28"/>
        </w:rPr>
      </w:pPr>
    </w:p>
    <w:p w:rsidR="00CE7BC4" w:rsidRDefault="00CE7BC4" w:rsidP="00453C16">
      <w:pPr>
        <w:jc w:val="both"/>
        <w:rPr>
          <w:sz w:val="28"/>
          <w:szCs w:val="28"/>
        </w:rPr>
      </w:pPr>
    </w:p>
    <w:p w:rsidR="00CE7BC4" w:rsidRDefault="00CE7BC4" w:rsidP="00453C16">
      <w:pPr>
        <w:jc w:val="both"/>
        <w:rPr>
          <w:sz w:val="28"/>
          <w:szCs w:val="28"/>
        </w:rPr>
      </w:pPr>
    </w:p>
    <w:p w:rsidR="00CE7BC4" w:rsidRPr="0047406F" w:rsidRDefault="00CE7BC4" w:rsidP="00453C16">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3"/>
        <w:gridCol w:w="854"/>
        <w:gridCol w:w="856"/>
        <w:gridCol w:w="854"/>
        <w:gridCol w:w="854"/>
        <w:gridCol w:w="854"/>
        <w:gridCol w:w="1610"/>
      </w:tblGrid>
      <w:tr w:rsidR="00453C16" w:rsidRPr="00911B70" w:rsidTr="00DD7603">
        <w:trPr>
          <w:cantSplit/>
          <w:tblHeader/>
        </w:trPr>
        <w:tc>
          <w:tcPr>
            <w:tcW w:w="1482" w:type="pct"/>
            <w:vMerge w:val="restart"/>
            <w:vAlign w:val="center"/>
          </w:tcPr>
          <w:p w:rsidR="00453C16" w:rsidRPr="00911B70" w:rsidRDefault="00453C16" w:rsidP="00DD7603">
            <w:pPr>
              <w:jc w:val="center"/>
              <w:rPr>
                <w:b/>
                <w:sz w:val="20"/>
                <w:szCs w:val="20"/>
              </w:rPr>
            </w:pPr>
            <w:r w:rsidRPr="00911B70">
              <w:rPr>
                <w:b/>
                <w:sz w:val="20"/>
                <w:szCs w:val="20"/>
              </w:rPr>
              <w:lastRenderedPageBreak/>
              <w:t>Показатель</w:t>
            </w:r>
          </w:p>
        </w:tc>
        <w:tc>
          <w:tcPr>
            <w:tcW w:w="1339" w:type="pct"/>
            <w:gridSpan w:val="3"/>
            <w:vAlign w:val="center"/>
          </w:tcPr>
          <w:p w:rsidR="00453C16" w:rsidRPr="00911B70" w:rsidRDefault="00453C16" w:rsidP="00DD7603">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1338" w:type="pct"/>
            <w:gridSpan w:val="3"/>
            <w:vAlign w:val="center"/>
          </w:tcPr>
          <w:p w:rsidR="00453C16" w:rsidRPr="00911B70" w:rsidRDefault="00453C16" w:rsidP="00DD7603">
            <w:pPr>
              <w:jc w:val="center"/>
              <w:rPr>
                <w:b/>
                <w:sz w:val="20"/>
                <w:szCs w:val="20"/>
              </w:rPr>
            </w:pPr>
            <w:r w:rsidRPr="00911B70">
              <w:rPr>
                <w:b/>
                <w:sz w:val="20"/>
                <w:szCs w:val="20"/>
              </w:rPr>
              <w:t>201</w:t>
            </w:r>
            <w:r>
              <w:rPr>
                <w:b/>
                <w:sz w:val="20"/>
                <w:szCs w:val="20"/>
              </w:rPr>
              <w:t>7</w:t>
            </w:r>
            <w:r w:rsidRPr="00911B70">
              <w:rPr>
                <w:b/>
                <w:sz w:val="20"/>
                <w:szCs w:val="20"/>
              </w:rPr>
              <w:t xml:space="preserve"> год</w:t>
            </w:r>
          </w:p>
        </w:tc>
        <w:tc>
          <w:tcPr>
            <w:tcW w:w="841" w:type="pct"/>
            <w:vMerge w:val="restart"/>
            <w:vAlign w:val="center"/>
          </w:tcPr>
          <w:p w:rsidR="00453C16" w:rsidRPr="00911B70" w:rsidRDefault="00453C16" w:rsidP="00DD7603">
            <w:pPr>
              <w:jc w:val="center"/>
              <w:rPr>
                <w:b/>
                <w:sz w:val="20"/>
                <w:szCs w:val="20"/>
              </w:rPr>
            </w:pPr>
            <w:r w:rsidRPr="00911B70">
              <w:rPr>
                <w:b/>
                <w:sz w:val="20"/>
                <w:szCs w:val="20"/>
              </w:rPr>
              <w:t>Отклонение показателей,</w:t>
            </w:r>
          </w:p>
          <w:p w:rsidR="00453C16" w:rsidRPr="00911B70" w:rsidRDefault="00453C16" w:rsidP="00DD7603">
            <w:pPr>
              <w:jc w:val="center"/>
              <w:rPr>
                <w:b/>
                <w:sz w:val="20"/>
                <w:szCs w:val="20"/>
              </w:rPr>
            </w:pPr>
            <w:r w:rsidRPr="00911B70">
              <w:rPr>
                <w:b/>
                <w:sz w:val="20"/>
                <w:szCs w:val="20"/>
              </w:rPr>
              <w:t xml:space="preserve"> %</w:t>
            </w:r>
          </w:p>
        </w:tc>
      </w:tr>
      <w:tr w:rsidR="00453C16" w:rsidRPr="00911B70" w:rsidTr="00DD7603">
        <w:trPr>
          <w:cantSplit/>
          <w:tblHeader/>
        </w:trPr>
        <w:tc>
          <w:tcPr>
            <w:tcW w:w="1482" w:type="pct"/>
            <w:vMerge/>
            <w:vAlign w:val="center"/>
          </w:tcPr>
          <w:p w:rsidR="00453C16" w:rsidRPr="00911B70" w:rsidRDefault="00453C16" w:rsidP="00DD7603">
            <w:pPr>
              <w:jc w:val="center"/>
              <w:rPr>
                <w:b/>
                <w:sz w:val="20"/>
                <w:szCs w:val="20"/>
              </w:rPr>
            </w:pPr>
          </w:p>
        </w:tc>
        <w:tc>
          <w:tcPr>
            <w:tcW w:w="446" w:type="pct"/>
            <w:vAlign w:val="center"/>
          </w:tcPr>
          <w:p w:rsidR="00453C16" w:rsidRPr="00911B70" w:rsidRDefault="00453C16" w:rsidP="00DD7603">
            <w:pPr>
              <w:jc w:val="center"/>
              <w:rPr>
                <w:b/>
                <w:sz w:val="20"/>
                <w:szCs w:val="20"/>
              </w:rPr>
            </w:pPr>
            <w:r>
              <w:rPr>
                <w:b/>
                <w:sz w:val="20"/>
                <w:szCs w:val="20"/>
                <w:lang w:val="en-US"/>
              </w:rPr>
              <w:t>1</w:t>
            </w:r>
            <w:r w:rsidRPr="00911B70">
              <w:rPr>
                <w:b/>
                <w:sz w:val="20"/>
                <w:szCs w:val="20"/>
              </w:rPr>
              <w:t xml:space="preserve"> кв.</w:t>
            </w:r>
          </w:p>
        </w:tc>
        <w:tc>
          <w:tcPr>
            <w:tcW w:w="446" w:type="pct"/>
            <w:vAlign w:val="center"/>
          </w:tcPr>
          <w:p w:rsidR="00453C16" w:rsidRPr="00911B70" w:rsidRDefault="00453C16" w:rsidP="00DD7603">
            <w:pPr>
              <w:jc w:val="center"/>
              <w:rPr>
                <w:b/>
                <w:sz w:val="20"/>
                <w:szCs w:val="20"/>
              </w:rPr>
            </w:pPr>
            <w:r>
              <w:rPr>
                <w:b/>
                <w:sz w:val="20"/>
                <w:szCs w:val="20"/>
              </w:rPr>
              <w:t>2</w:t>
            </w:r>
            <w:r w:rsidRPr="00911B70">
              <w:rPr>
                <w:b/>
                <w:sz w:val="20"/>
                <w:szCs w:val="20"/>
              </w:rPr>
              <w:t xml:space="preserve"> кв.</w:t>
            </w:r>
          </w:p>
        </w:tc>
        <w:tc>
          <w:tcPr>
            <w:tcW w:w="447" w:type="pct"/>
            <w:shd w:val="clear" w:color="auto" w:fill="FBD4B4"/>
            <w:vAlign w:val="center"/>
          </w:tcPr>
          <w:p w:rsidR="00453C16" w:rsidRPr="00911B70" w:rsidRDefault="00453C16" w:rsidP="00DD7603">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446" w:type="pct"/>
            <w:vAlign w:val="center"/>
          </w:tcPr>
          <w:p w:rsidR="00453C16" w:rsidRPr="00911B70" w:rsidRDefault="00453C16" w:rsidP="00DD7603">
            <w:pPr>
              <w:jc w:val="center"/>
              <w:rPr>
                <w:b/>
                <w:sz w:val="20"/>
                <w:szCs w:val="20"/>
              </w:rPr>
            </w:pPr>
            <w:r>
              <w:rPr>
                <w:b/>
                <w:sz w:val="20"/>
                <w:szCs w:val="20"/>
                <w:lang w:val="en-US"/>
              </w:rPr>
              <w:t>1</w:t>
            </w:r>
            <w:r w:rsidRPr="00911B70">
              <w:rPr>
                <w:b/>
                <w:sz w:val="20"/>
                <w:szCs w:val="20"/>
              </w:rPr>
              <w:t xml:space="preserve"> кв.</w:t>
            </w:r>
          </w:p>
        </w:tc>
        <w:tc>
          <w:tcPr>
            <w:tcW w:w="446" w:type="pct"/>
            <w:vAlign w:val="center"/>
          </w:tcPr>
          <w:p w:rsidR="00453C16" w:rsidRPr="00911B70" w:rsidRDefault="00453C16" w:rsidP="00DD7603">
            <w:pPr>
              <w:jc w:val="center"/>
              <w:rPr>
                <w:b/>
                <w:sz w:val="20"/>
                <w:szCs w:val="20"/>
              </w:rPr>
            </w:pPr>
            <w:r>
              <w:rPr>
                <w:b/>
                <w:sz w:val="20"/>
                <w:szCs w:val="20"/>
              </w:rPr>
              <w:t>2</w:t>
            </w:r>
            <w:r w:rsidRPr="00911B70">
              <w:rPr>
                <w:b/>
                <w:sz w:val="20"/>
                <w:szCs w:val="20"/>
              </w:rPr>
              <w:t xml:space="preserve"> кв.</w:t>
            </w:r>
          </w:p>
        </w:tc>
        <w:tc>
          <w:tcPr>
            <w:tcW w:w="446" w:type="pct"/>
            <w:shd w:val="clear" w:color="auto" w:fill="FBD4B4"/>
            <w:vAlign w:val="center"/>
          </w:tcPr>
          <w:p w:rsidR="00453C16" w:rsidRDefault="00453C16" w:rsidP="00DD7603">
            <w:pPr>
              <w:jc w:val="center"/>
              <w:rPr>
                <w:b/>
                <w:sz w:val="20"/>
                <w:szCs w:val="20"/>
                <w:lang w:val="en-US"/>
              </w:rPr>
            </w:pPr>
            <w:r w:rsidRPr="00911B70">
              <w:rPr>
                <w:b/>
                <w:sz w:val="20"/>
                <w:szCs w:val="20"/>
              </w:rPr>
              <w:t>201</w:t>
            </w:r>
            <w:r>
              <w:rPr>
                <w:b/>
                <w:sz w:val="20"/>
                <w:szCs w:val="20"/>
                <w:lang w:val="en-US"/>
              </w:rPr>
              <w:t>7</w:t>
            </w:r>
          </w:p>
          <w:p w:rsidR="00453C16" w:rsidRPr="00911B70" w:rsidRDefault="00453C16" w:rsidP="00DD7603">
            <w:pPr>
              <w:jc w:val="center"/>
              <w:rPr>
                <w:b/>
                <w:sz w:val="20"/>
                <w:szCs w:val="20"/>
              </w:rPr>
            </w:pPr>
            <w:r w:rsidRPr="00911B70">
              <w:rPr>
                <w:b/>
                <w:sz w:val="20"/>
                <w:szCs w:val="20"/>
              </w:rPr>
              <w:t>год</w:t>
            </w:r>
          </w:p>
        </w:tc>
        <w:tc>
          <w:tcPr>
            <w:tcW w:w="841" w:type="pct"/>
            <w:vMerge/>
            <w:vAlign w:val="center"/>
          </w:tcPr>
          <w:p w:rsidR="00453C16" w:rsidRPr="00911B70" w:rsidRDefault="00453C16" w:rsidP="00DD7603">
            <w:pPr>
              <w:jc w:val="center"/>
              <w:rPr>
                <w:b/>
                <w:sz w:val="20"/>
                <w:szCs w:val="20"/>
              </w:rPr>
            </w:pPr>
          </w:p>
        </w:tc>
      </w:tr>
      <w:tr w:rsidR="00453C16" w:rsidRPr="0049575A" w:rsidTr="00DD7603">
        <w:trPr>
          <w:cantSplit/>
        </w:trPr>
        <w:tc>
          <w:tcPr>
            <w:tcW w:w="1482" w:type="pct"/>
            <w:vAlign w:val="center"/>
          </w:tcPr>
          <w:p w:rsidR="00453C16" w:rsidRPr="00953F33" w:rsidRDefault="00453C16" w:rsidP="00DD7603">
            <w:r w:rsidRPr="00953F33">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446" w:type="pct"/>
            <w:vAlign w:val="center"/>
          </w:tcPr>
          <w:p w:rsidR="00453C16" w:rsidRPr="00D23BB7" w:rsidRDefault="00453C16" w:rsidP="00DD7603">
            <w:pPr>
              <w:jc w:val="center"/>
              <w:rPr>
                <w:szCs w:val="28"/>
              </w:rPr>
            </w:pPr>
            <w:r w:rsidRPr="00D23BB7">
              <w:rPr>
                <w:szCs w:val="28"/>
              </w:rPr>
              <w:t>120</w:t>
            </w:r>
          </w:p>
        </w:tc>
        <w:tc>
          <w:tcPr>
            <w:tcW w:w="446" w:type="pct"/>
            <w:vAlign w:val="center"/>
          </w:tcPr>
          <w:p w:rsidR="00453C16" w:rsidRPr="00D23BB7" w:rsidRDefault="00453C16" w:rsidP="00DD7603">
            <w:pPr>
              <w:jc w:val="center"/>
              <w:rPr>
                <w:szCs w:val="28"/>
              </w:rPr>
            </w:pPr>
            <w:r w:rsidRPr="00D23BB7">
              <w:rPr>
                <w:szCs w:val="28"/>
              </w:rPr>
              <w:t>100</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220</w:t>
            </w:r>
          </w:p>
        </w:tc>
        <w:tc>
          <w:tcPr>
            <w:tcW w:w="446" w:type="pct"/>
            <w:vAlign w:val="center"/>
          </w:tcPr>
          <w:p w:rsidR="00453C16" w:rsidRPr="00EB5619" w:rsidRDefault="00453C16" w:rsidP="00DD7603">
            <w:pPr>
              <w:jc w:val="center"/>
            </w:pPr>
            <w:r>
              <w:t>114</w:t>
            </w:r>
          </w:p>
        </w:tc>
        <w:tc>
          <w:tcPr>
            <w:tcW w:w="446" w:type="pct"/>
            <w:vAlign w:val="center"/>
          </w:tcPr>
          <w:p w:rsidR="00453C16" w:rsidRPr="00EB5619" w:rsidRDefault="00453C16" w:rsidP="00DD7603">
            <w:pPr>
              <w:jc w:val="center"/>
            </w:pPr>
            <w:r>
              <w:t>121</w:t>
            </w:r>
          </w:p>
        </w:tc>
        <w:tc>
          <w:tcPr>
            <w:tcW w:w="446" w:type="pct"/>
            <w:shd w:val="clear" w:color="auto" w:fill="FBD4B4"/>
            <w:vAlign w:val="center"/>
          </w:tcPr>
          <w:p w:rsidR="00453C16" w:rsidRPr="00EB5619" w:rsidRDefault="00453C16" w:rsidP="00DD7603">
            <w:pPr>
              <w:jc w:val="center"/>
            </w:pPr>
            <w:r>
              <w:t>235</w:t>
            </w:r>
          </w:p>
        </w:tc>
        <w:tc>
          <w:tcPr>
            <w:tcW w:w="841" w:type="pct"/>
            <w:vAlign w:val="center"/>
          </w:tcPr>
          <w:p w:rsidR="00453C16" w:rsidRPr="00991E49" w:rsidRDefault="00453C16" w:rsidP="00DD7603">
            <w:pPr>
              <w:jc w:val="center"/>
            </w:pPr>
            <w:r w:rsidRPr="00991E49">
              <w:t>6,8</w:t>
            </w:r>
          </w:p>
        </w:tc>
      </w:tr>
      <w:tr w:rsidR="00453C16" w:rsidRPr="0049575A" w:rsidTr="00DD7603">
        <w:trPr>
          <w:cantSplit/>
        </w:trPr>
        <w:tc>
          <w:tcPr>
            <w:tcW w:w="1482" w:type="pct"/>
            <w:vAlign w:val="center"/>
          </w:tcPr>
          <w:p w:rsidR="00453C16" w:rsidRPr="00475CBB" w:rsidRDefault="00453C16" w:rsidP="00DD7603">
            <w:pPr>
              <w:rPr>
                <w:b/>
              </w:rPr>
            </w:pPr>
            <w:r w:rsidRPr="00475CBB">
              <w:rPr>
                <w:b/>
              </w:rPr>
              <w:t>Тематика поступивших обращений:</w:t>
            </w:r>
          </w:p>
        </w:tc>
        <w:tc>
          <w:tcPr>
            <w:tcW w:w="446" w:type="pct"/>
            <w:vAlign w:val="center"/>
          </w:tcPr>
          <w:p w:rsidR="00453C16" w:rsidRPr="00D23BB7" w:rsidRDefault="00453C16" w:rsidP="00DD7603">
            <w:pPr>
              <w:jc w:val="center"/>
              <w:rPr>
                <w:szCs w:val="28"/>
              </w:rPr>
            </w:pPr>
          </w:p>
        </w:tc>
        <w:tc>
          <w:tcPr>
            <w:tcW w:w="446" w:type="pct"/>
            <w:vAlign w:val="center"/>
          </w:tcPr>
          <w:p w:rsidR="00453C16" w:rsidRPr="00D23BB7" w:rsidRDefault="00453C16" w:rsidP="00DD7603">
            <w:pPr>
              <w:jc w:val="center"/>
              <w:rPr>
                <w:szCs w:val="28"/>
              </w:rPr>
            </w:pPr>
          </w:p>
        </w:tc>
        <w:tc>
          <w:tcPr>
            <w:tcW w:w="447" w:type="pct"/>
            <w:shd w:val="clear" w:color="auto" w:fill="FBD4B4"/>
            <w:vAlign w:val="center"/>
          </w:tcPr>
          <w:p w:rsidR="00453C16" w:rsidRPr="00D23BB7" w:rsidRDefault="00453C16" w:rsidP="00DD7603">
            <w:pPr>
              <w:jc w:val="center"/>
              <w:rPr>
                <w:szCs w:val="28"/>
              </w:rPr>
            </w:pPr>
          </w:p>
        </w:tc>
        <w:tc>
          <w:tcPr>
            <w:tcW w:w="446" w:type="pct"/>
            <w:vAlign w:val="center"/>
          </w:tcPr>
          <w:p w:rsidR="00453C16" w:rsidRPr="00EB5619" w:rsidRDefault="00453C16" w:rsidP="00DD7603">
            <w:pPr>
              <w:jc w:val="center"/>
            </w:pPr>
          </w:p>
        </w:tc>
        <w:tc>
          <w:tcPr>
            <w:tcW w:w="446" w:type="pct"/>
            <w:vAlign w:val="center"/>
          </w:tcPr>
          <w:p w:rsidR="00453C16" w:rsidRPr="00EB5619" w:rsidRDefault="00453C16" w:rsidP="00DD7603">
            <w:pPr>
              <w:jc w:val="center"/>
            </w:pPr>
          </w:p>
        </w:tc>
        <w:tc>
          <w:tcPr>
            <w:tcW w:w="446" w:type="pct"/>
            <w:shd w:val="clear" w:color="auto" w:fill="FBD4B4"/>
            <w:vAlign w:val="center"/>
          </w:tcPr>
          <w:p w:rsidR="00453C16" w:rsidRPr="00EB5619" w:rsidRDefault="00453C16" w:rsidP="00DD7603">
            <w:pPr>
              <w:jc w:val="center"/>
            </w:pPr>
          </w:p>
        </w:tc>
        <w:tc>
          <w:tcPr>
            <w:tcW w:w="841" w:type="pct"/>
            <w:vAlign w:val="center"/>
          </w:tcPr>
          <w:p w:rsidR="00453C16" w:rsidRPr="00991E49" w:rsidRDefault="00453C16" w:rsidP="00DD7603">
            <w:pPr>
              <w:jc w:val="center"/>
            </w:pPr>
          </w:p>
        </w:tc>
      </w:tr>
      <w:tr w:rsidR="00453C16" w:rsidRPr="0049575A" w:rsidTr="00DD7603">
        <w:trPr>
          <w:cantSplit/>
        </w:trPr>
        <w:tc>
          <w:tcPr>
            <w:tcW w:w="1482" w:type="pct"/>
            <w:vAlign w:val="center"/>
          </w:tcPr>
          <w:p w:rsidR="00453C16" w:rsidRDefault="00453C16" w:rsidP="00DD7603">
            <w:r>
              <w:t>Вопросы административного характера</w:t>
            </w:r>
          </w:p>
        </w:tc>
        <w:tc>
          <w:tcPr>
            <w:tcW w:w="446" w:type="pct"/>
            <w:vAlign w:val="center"/>
          </w:tcPr>
          <w:p w:rsidR="00453C16" w:rsidRPr="00D23BB7" w:rsidRDefault="00453C16" w:rsidP="00DD7603">
            <w:pPr>
              <w:jc w:val="center"/>
              <w:rPr>
                <w:szCs w:val="28"/>
              </w:rPr>
            </w:pPr>
            <w:r w:rsidRPr="00D23BB7">
              <w:rPr>
                <w:szCs w:val="28"/>
              </w:rPr>
              <w:t>15</w:t>
            </w:r>
          </w:p>
        </w:tc>
        <w:tc>
          <w:tcPr>
            <w:tcW w:w="446" w:type="pct"/>
            <w:vAlign w:val="center"/>
          </w:tcPr>
          <w:p w:rsidR="00453C16" w:rsidRPr="00D23BB7" w:rsidRDefault="00453C16" w:rsidP="00DD7603">
            <w:pPr>
              <w:jc w:val="center"/>
              <w:rPr>
                <w:szCs w:val="28"/>
              </w:rPr>
            </w:pPr>
            <w:r w:rsidRPr="00D23BB7">
              <w:rPr>
                <w:szCs w:val="28"/>
              </w:rPr>
              <w:t>11</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26</w:t>
            </w:r>
          </w:p>
        </w:tc>
        <w:tc>
          <w:tcPr>
            <w:tcW w:w="446" w:type="pct"/>
            <w:vAlign w:val="center"/>
          </w:tcPr>
          <w:p w:rsidR="00453C16" w:rsidRPr="00EB5619" w:rsidRDefault="00453C16" w:rsidP="00DD7603">
            <w:pPr>
              <w:jc w:val="center"/>
            </w:pPr>
            <w:r>
              <w:t>15</w:t>
            </w:r>
          </w:p>
        </w:tc>
        <w:tc>
          <w:tcPr>
            <w:tcW w:w="446" w:type="pct"/>
            <w:vAlign w:val="center"/>
          </w:tcPr>
          <w:p w:rsidR="00453C16" w:rsidRPr="00EB5619" w:rsidRDefault="00453C16" w:rsidP="005D7C2C">
            <w:pPr>
              <w:jc w:val="center"/>
            </w:pPr>
            <w:r>
              <w:t>1</w:t>
            </w:r>
            <w:r w:rsidR="005D7C2C">
              <w:t>1</w:t>
            </w:r>
          </w:p>
        </w:tc>
        <w:tc>
          <w:tcPr>
            <w:tcW w:w="446" w:type="pct"/>
            <w:shd w:val="clear" w:color="auto" w:fill="FBD4B4"/>
            <w:vAlign w:val="center"/>
          </w:tcPr>
          <w:p w:rsidR="00453C16" w:rsidRPr="00EB5619" w:rsidRDefault="00453C16" w:rsidP="005D7C2C">
            <w:pPr>
              <w:jc w:val="center"/>
            </w:pPr>
            <w:r>
              <w:t>2</w:t>
            </w:r>
            <w:r w:rsidR="005D7C2C">
              <w:t>6</w:t>
            </w:r>
          </w:p>
        </w:tc>
        <w:tc>
          <w:tcPr>
            <w:tcW w:w="841" w:type="pct"/>
            <w:vAlign w:val="center"/>
          </w:tcPr>
          <w:p w:rsidR="00453C16" w:rsidRPr="00991E49" w:rsidRDefault="005D7C2C" w:rsidP="00DD7603">
            <w:pPr>
              <w:jc w:val="center"/>
            </w:pPr>
            <w:r>
              <w:t>0</w:t>
            </w:r>
          </w:p>
        </w:tc>
      </w:tr>
      <w:tr w:rsidR="00453C16" w:rsidRPr="0049575A" w:rsidTr="00DD7603">
        <w:trPr>
          <w:cantSplit/>
        </w:trPr>
        <w:tc>
          <w:tcPr>
            <w:tcW w:w="1482" w:type="pct"/>
            <w:vAlign w:val="center"/>
          </w:tcPr>
          <w:p w:rsidR="00453C16" w:rsidRDefault="00453C16" w:rsidP="00DD7603">
            <w:r>
              <w:t>Информационные технологии и ограничение доступа к сайтам</w:t>
            </w:r>
          </w:p>
        </w:tc>
        <w:tc>
          <w:tcPr>
            <w:tcW w:w="446" w:type="pct"/>
            <w:vAlign w:val="center"/>
          </w:tcPr>
          <w:p w:rsidR="00453C16" w:rsidRPr="00D23BB7" w:rsidRDefault="00453C16" w:rsidP="00DD7603">
            <w:pPr>
              <w:jc w:val="center"/>
              <w:rPr>
                <w:szCs w:val="28"/>
              </w:rPr>
            </w:pPr>
            <w:r w:rsidRPr="00D23BB7">
              <w:rPr>
                <w:szCs w:val="28"/>
              </w:rPr>
              <w:t>4</w:t>
            </w:r>
          </w:p>
        </w:tc>
        <w:tc>
          <w:tcPr>
            <w:tcW w:w="446" w:type="pct"/>
            <w:vAlign w:val="center"/>
          </w:tcPr>
          <w:p w:rsidR="00453C16" w:rsidRPr="00D23BB7" w:rsidRDefault="00453C16" w:rsidP="00DD7603">
            <w:pPr>
              <w:jc w:val="center"/>
              <w:rPr>
                <w:szCs w:val="28"/>
              </w:rPr>
            </w:pPr>
            <w:r w:rsidRPr="00D23BB7">
              <w:rPr>
                <w:szCs w:val="28"/>
              </w:rPr>
              <w:t>6</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10</w:t>
            </w:r>
          </w:p>
        </w:tc>
        <w:tc>
          <w:tcPr>
            <w:tcW w:w="446" w:type="pct"/>
            <w:vAlign w:val="center"/>
          </w:tcPr>
          <w:p w:rsidR="00453C16" w:rsidRPr="00EB5619" w:rsidRDefault="00453C16" w:rsidP="00DD7603">
            <w:pPr>
              <w:jc w:val="center"/>
            </w:pPr>
            <w:r>
              <w:t>12</w:t>
            </w:r>
          </w:p>
        </w:tc>
        <w:tc>
          <w:tcPr>
            <w:tcW w:w="446" w:type="pct"/>
            <w:vAlign w:val="center"/>
          </w:tcPr>
          <w:p w:rsidR="00453C16" w:rsidRPr="00EB5619" w:rsidRDefault="00453C16" w:rsidP="00DD7603">
            <w:pPr>
              <w:jc w:val="center"/>
            </w:pPr>
            <w:r>
              <w:t>11</w:t>
            </w:r>
          </w:p>
        </w:tc>
        <w:tc>
          <w:tcPr>
            <w:tcW w:w="446" w:type="pct"/>
            <w:shd w:val="clear" w:color="auto" w:fill="FBD4B4"/>
            <w:vAlign w:val="center"/>
          </w:tcPr>
          <w:p w:rsidR="00453C16" w:rsidRPr="00EB5619" w:rsidRDefault="00453C16" w:rsidP="00DD7603">
            <w:pPr>
              <w:jc w:val="center"/>
            </w:pPr>
            <w:r>
              <w:t>23</w:t>
            </w:r>
          </w:p>
        </w:tc>
        <w:tc>
          <w:tcPr>
            <w:tcW w:w="841" w:type="pct"/>
            <w:vAlign w:val="center"/>
          </w:tcPr>
          <w:p w:rsidR="00453C16" w:rsidRPr="00991E49" w:rsidRDefault="00453C16" w:rsidP="00DD7603">
            <w:pPr>
              <w:jc w:val="center"/>
            </w:pPr>
            <w:r w:rsidRPr="00991E49">
              <w:t>130,0</w:t>
            </w:r>
          </w:p>
        </w:tc>
      </w:tr>
      <w:tr w:rsidR="00453C16" w:rsidRPr="0049575A" w:rsidTr="00DD7603">
        <w:trPr>
          <w:cantSplit/>
        </w:trPr>
        <w:tc>
          <w:tcPr>
            <w:tcW w:w="1482" w:type="pct"/>
            <w:vAlign w:val="center"/>
          </w:tcPr>
          <w:p w:rsidR="00453C16" w:rsidRDefault="00453C16" w:rsidP="00DD7603">
            <w:r>
              <w:t>Персональные данные</w:t>
            </w:r>
          </w:p>
        </w:tc>
        <w:tc>
          <w:tcPr>
            <w:tcW w:w="446" w:type="pct"/>
            <w:vAlign w:val="center"/>
          </w:tcPr>
          <w:p w:rsidR="00453C16" w:rsidRPr="00D23BB7" w:rsidRDefault="00453C16" w:rsidP="00DD7603">
            <w:pPr>
              <w:jc w:val="center"/>
              <w:rPr>
                <w:szCs w:val="28"/>
              </w:rPr>
            </w:pPr>
            <w:r w:rsidRPr="00D23BB7">
              <w:rPr>
                <w:szCs w:val="28"/>
              </w:rPr>
              <w:t>75</w:t>
            </w:r>
          </w:p>
        </w:tc>
        <w:tc>
          <w:tcPr>
            <w:tcW w:w="446" w:type="pct"/>
            <w:vAlign w:val="center"/>
          </w:tcPr>
          <w:p w:rsidR="00453C16" w:rsidRPr="00D23BB7" w:rsidRDefault="00453C16" w:rsidP="00DD7603">
            <w:pPr>
              <w:jc w:val="center"/>
              <w:rPr>
                <w:szCs w:val="28"/>
              </w:rPr>
            </w:pPr>
            <w:r w:rsidRPr="00D23BB7">
              <w:rPr>
                <w:szCs w:val="28"/>
              </w:rPr>
              <w:t>59</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134</w:t>
            </w:r>
          </w:p>
        </w:tc>
        <w:tc>
          <w:tcPr>
            <w:tcW w:w="446" w:type="pct"/>
            <w:vAlign w:val="center"/>
          </w:tcPr>
          <w:p w:rsidR="00453C16" w:rsidRPr="00EB5619" w:rsidRDefault="00453C16" w:rsidP="00DD7603">
            <w:pPr>
              <w:jc w:val="center"/>
            </w:pPr>
            <w:r>
              <w:t>49</w:t>
            </w:r>
          </w:p>
        </w:tc>
        <w:tc>
          <w:tcPr>
            <w:tcW w:w="446" w:type="pct"/>
            <w:vAlign w:val="center"/>
          </w:tcPr>
          <w:p w:rsidR="00453C16" w:rsidRPr="00EB5619" w:rsidRDefault="00453C16" w:rsidP="005D7C2C">
            <w:pPr>
              <w:jc w:val="center"/>
            </w:pPr>
            <w:r>
              <w:t>5</w:t>
            </w:r>
            <w:r w:rsidR="005D7C2C">
              <w:t>0</w:t>
            </w:r>
          </w:p>
        </w:tc>
        <w:tc>
          <w:tcPr>
            <w:tcW w:w="446" w:type="pct"/>
            <w:shd w:val="clear" w:color="auto" w:fill="FBD4B4"/>
            <w:vAlign w:val="center"/>
          </w:tcPr>
          <w:p w:rsidR="00453C16" w:rsidRPr="00EB5619" w:rsidRDefault="005D7C2C" w:rsidP="00DD7603">
            <w:pPr>
              <w:jc w:val="center"/>
            </w:pPr>
            <w:r>
              <w:t>99</w:t>
            </w:r>
          </w:p>
        </w:tc>
        <w:tc>
          <w:tcPr>
            <w:tcW w:w="841" w:type="pct"/>
            <w:vAlign w:val="center"/>
          </w:tcPr>
          <w:p w:rsidR="00453C16" w:rsidRPr="00991E49" w:rsidRDefault="00453C16" w:rsidP="005D7C2C">
            <w:pPr>
              <w:jc w:val="center"/>
            </w:pPr>
            <w:r w:rsidRPr="00991E49">
              <w:t>-2</w:t>
            </w:r>
            <w:r w:rsidR="005D7C2C">
              <w:t>6</w:t>
            </w:r>
            <w:r w:rsidRPr="00991E49">
              <w:t>,</w:t>
            </w:r>
            <w:r w:rsidR="005D7C2C">
              <w:t>1</w:t>
            </w:r>
          </w:p>
        </w:tc>
      </w:tr>
      <w:tr w:rsidR="00453C16" w:rsidRPr="0049575A" w:rsidTr="00DD7603">
        <w:trPr>
          <w:cantSplit/>
        </w:trPr>
        <w:tc>
          <w:tcPr>
            <w:tcW w:w="1482" w:type="pct"/>
            <w:vAlign w:val="center"/>
          </w:tcPr>
          <w:p w:rsidR="00453C16" w:rsidRDefault="00453C16" w:rsidP="00DD7603">
            <w:r>
              <w:t>Связь</w:t>
            </w:r>
          </w:p>
        </w:tc>
        <w:tc>
          <w:tcPr>
            <w:tcW w:w="446" w:type="pct"/>
            <w:vAlign w:val="center"/>
          </w:tcPr>
          <w:p w:rsidR="00453C16" w:rsidRPr="00D23BB7" w:rsidRDefault="00453C16" w:rsidP="00DD7603">
            <w:pPr>
              <w:jc w:val="center"/>
              <w:rPr>
                <w:szCs w:val="28"/>
              </w:rPr>
            </w:pPr>
            <w:r w:rsidRPr="00D23BB7">
              <w:rPr>
                <w:szCs w:val="28"/>
              </w:rPr>
              <w:t>20</w:t>
            </w:r>
          </w:p>
        </w:tc>
        <w:tc>
          <w:tcPr>
            <w:tcW w:w="446" w:type="pct"/>
            <w:vAlign w:val="center"/>
          </w:tcPr>
          <w:p w:rsidR="00453C16" w:rsidRPr="00D23BB7" w:rsidRDefault="00453C16" w:rsidP="00DD7603">
            <w:pPr>
              <w:jc w:val="center"/>
              <w:rPr>
                <w:szCs w:val="28"/>
              </w:rPr>
            </w:pPr>
            <w:r w:rsidRPr="00D23BB7">
              <w:rPr>
                <w:szCs w:val="28"/>
              </w:rPr>
              <w:t>19</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39</w:t>
            </w:r>
          </w:p>
        </w:tc>
        <w:tc>
          <w:tcPr>
            <w:tcW w:w="446" w:type="pct"/>
            <w:vAlign w:val="center"/>
          </w:tcPr>
          <w:p w:rsidR="00453C16" w:rsidRPr="00EB5619" w:rsidRDefault="00453C16" w:rsidP="00DD7603">
            <w:pPr>
              <w:jc w:val="center"/>
            </w:pPr>
            <w:r>
              <w:t>31</w:t>
            </w:r>
          </w:p>
        </w:tc>
        <w:tc>
          <w:tcPr>
            <w:tcW w:w="446" w:type="pct"/>
            <w:vAlign w:val="center"/>
          </w:tcPr>
          <w:p w:rsidR="00453C16" w:rsidRPr="00EB5619" w:rsidRDefault="00453C16" w:rsidP="00DD7603">
            <w:pPr>
              <w:jc w:val="center"/>
            </w:pPr>
            <w:r>
              <w:t>38</w:t>
            </w:r>
          </w:p>
        </w:tc>
        <w:tc>
          <w:tcPr>
            <w:tcW w:w="446" w:type="pct"/>
            <w:shd w:val="clear" w:color="auto" w:fill="FBD4B4"/>
            <w:vAlign w:val="center"/>
          </w:tcPr>
          <w:p w:rsidR="00453C16" w:rsidRPr="00EB5619" w:rsidRDefault="00453C16" w:rsidP="00DD7603">
            <w:pPr>
              <w:jc w:val="center"/>
            </w:pPr>
            <w:r>
              <w:t>69</w:t>
            </w:r>
          </w:p>
        </w:tc>
        <w:tc>
          <w:tcPr>
            <w:tcW w:w="841" w:type="pct"/>
            <w:vAlign w:val="center"/>
          </w:tcPr>
          <w:p w:rsidR="00453C16" w:rsidRPr="00991E49" w:rsidRDefault="00453C16" w:rsidP="00DD7603">
            <w:pPr>
              <w:jc w:val="center"/>
            </w:pPr>
            <w:r w:rsidRPr="00991E49">
              <w:t>76,9</w:t>
            </w:r>
          </w:p>
        </w:tc>
      </w:tr>
      <w:tr w:rsidR="00453C16" w:rsidRPr="0049575A" w:rsidTr="00DD7603">
        <w:trPr>
          <w:cantSplit/>
        </w:trPr>
        <w:tc>
          <w:tcPr>
            <w:tcW w:w="1482" w:type="pct"/>
            <w:vAlign w:val="center"/>
          </w:tcPr>
          <w:p w:rsidR="00453C16" w:rsidRDefault="00453C16" w:rsidP="00DD7603">
            <w:r>
              <w:t>СМИ</w:t>
            </w:r>
          </w:p>
        </w:tc>
        <w:tc>
          <w:tcPr>
            <w:tcW w:w="446" w:type="pct"/>
            <w:vAlign w:val="center"/>
          </w:tcPr>
          <w:p w:rsidR="00453C16" w:rsidRPr="00D23BB7" w:rsidRDefault="00453C16" w:rsidP="00DD7603">
            <w:pPr>
              <w:jc w:val="center"/>
              <w:rPr>
                <w:szCs w:val="28"/>
              </w:rPr>
            </w:pPr>
            <w:r w:rsidRPr="00D23BB7">
              <w:rPr>
                <w:szCs w:val="28"/>
              </w:rPr>
              <w:t>6</w:t>
            </w:r>
          </w:p>
        </w:tc>
        <w:tc>
          <w:tcPr>
            <w:tcW w:w="446" w:type="pct"/>
            <w:vAlign w:val="center"/>
          </w:tcPr>
          <w:p w:rsidR="00453C16" w:rsidRPr="00D23BB7" w:rsidRDefault="00453C16" w:rsidP="00DD7603">
            <w:pPr>
              <w:jc w:val="center"/>
              <w:rPr>
                <w:szCs w:val="28"/>
              </w:rPr>
            </w:pPr>
            <w:r w:rsidRPr="00D23BB7">
              <w:rPr>
                <w:szCs w:val="28"/>
              </w:rPr>
              <w:t>5</w:t>
            </w:r>
          </w:p>
        </w:tc>
        <w:tc>
          <w:tcPr>
            <w:tcW w:w="447" w:type="pct"/>
            <w:shd w:val="clear" w:color="auto" w:fill="FBD4B4"/>
            <w:vAlign w:val="center"/>
          </w:tcPr>
          <w:p w:rsidR="00453C16" w:rsidRPr="00D23BB7" w:rsidRDefault="00453C16" w:rsidP="00DD7603">
            <w:pPr>
              <w:jc w:val="center"/>
              <w:rPr>
                <w:szCs w:val="28"/>
                <w:lang w:val="en-US"/>
              </w:rPr>
            </w:pPr>
            <w:r w:rsidRPr="00D23BB7">
              <w:rPr>
                <w:szCs w:val="28"/>
                <w:lang w:val="en-US"/>
              </w:rPr>
              <w:t>11</w:t>
            </w:r>
          </w:p>
        </w:tc>
        <w:tc>
          <w:tcPr>
            <w:tcW w:w="446" w:type="pct"/>
            <w:vAlign w:val="center"/>
          </w:tcPr>
          <w:p w:rsidR="00453C16" w:rsidRPr="00EB5619" w:rsidRDefault="00453C16" w:rsidP="00DD7603">
            <w:pPr>
              <w:jc w:val="center"/>
            </w:pPr>
            <w:r>
              <w:t>7</w:t>
            </w:r>
          </w:p>
        </w:tc>
        <w:tc>
          <w:tcPr>
            <w:tcW w:w="446" w:type="pct"/>
            <w:vAlign w:val="center"/>
          </w:tcPr>
          <w:p w:rsidR="00453C16" w:rsidRPr="00EB5619" w:rsidRDefault="00453C16" w:rsidP="00DD7603">
            <w:pPr>
              <w:jc w:val="center"/>
            </w:pPr>
            <w:r>
              <w:t>11</w:t>
            </w:r>
          </w:p>
        </w:tc>
        <w:tc>
          <w:tcPr>
            <w:tcW w:w="446" w:type="pct"/>
            <w:shd w:val="clear" w:color="auto" w:fill="FBD4B4"/>
            <w:vAlign w:val="center"/>
          </w:tcPr>
          <w:p w:rsidR="00453C16" w:rsidRPr="00EB5619" w:rsidRDefault="00453C16" w:rsidP="00DD7603">
            <w:pPr>
              <w:jc w:val="center"/>
            </w:pPr>
            <w:r>
              <w:t>18</w:t>
            </w:r>
          </w:p>
        </w:tc>
        <w:tc>
          <w:tcPr>
            <w:tcW w:w="841" w:type="pct"/>
            <w:vAlign w:val="center"/>
          </w:tcPr>
          <w:p w:rsidR="00453C16" w:rsidRPr="00991E49" w:rsidRDefault="00453C16" w:rsidP="00DD7603">
            <w:pPr>
              <w:jc w:val="center"/>
            </w:pPr>
            <w:r w:rsidRPr="00991E49">
              <w:t>63,6</w:t>
            </w:r>
          </w:p>
        </w:tc>
      </w:tr>
    </w:tbl>
    <w:p w:rsidR="001A4F24" w:rsidRDefault="001A4F24" w:rsidP="001A4F24">
      <w:pPr>
        <w:jc w:val="both"/>
        <w:rPr>
          <w:sz w:val="28"/>
          <w:szCs w:val="28"/>
        </w:rPr>
      </w:pPr>
    </w:p>
    <w:p w:rsidR="006557AF" w:rsidRPr="00286877" w:rsidRDefault="006557AF" w:rsidP="006557AF">
      <w:pPr>
        <w:ind w:firstLine="709"/>
        <w:jc w:val="both"/>
        <w:rPr>
          <w:spacing w:val="-1"/>
          <w:sz w:val="28"/>
          <w:szCs w:val="28"/>
        </w:rPr>
      </w:pPr>
      <w:r>
        <w:rPr>
          <w:spacing w:val="-1"/>
          <w:sz w:val="28"/>
          <w:szCs w:val="28"/>
        </w:rPr>
        <w:t>Во 2  квартале  2017 года  возросло в  2  раза  количество  обращений по тематике "</w:t>
      </w:r>
      <w:r w:rsidRPr="001A4F24">
        <w:rPr>
          <w:spacing w:val="-1"/>
          <w:sz w:val="28"/>
          <w:szCs w:val="28"/>
        </w:rPr>
        <w:t>Информационные технологии и ограничение доступа к сайтам"</w:t>
      </w:r>
      <w:r>
        <w:rPr>
          <w:spacing w:val="-1"/>
          <w:sz w:val="28"/>
          <w:szCs w:val="28"/>
        </w:rPr>
        <w:t>.</w:t>
      </w:r>
    </w:p>
    <w:p w:rsidR="006557AF" w:rsidRPr="002906FA" w:rsidRDefault="006557AF" w:rsidP="006557AF">
      <w:pPr>
        <w:ind w:firstLine="709"/>
        <w:jc w:val="both"/>
        <w:rPr>
          <w:szCs w:val="28"/>
        </w:rPr>
      </w:pPr>
      <w:r w:rsidRPr="00742AA3">
        <w:rPr>
          <w:sz w:val="28"/>
          <w:szCs w:val="28"/>
        </w:rPr>
        <w:t xml:space="preserve">За  </w:t>
      </w:r>
      <w:r>
        <w:rPr>
          <w:sz w:val="28"/>
          <w:szCs w:val="28"/>
        </w:rPr>
        <w:t>2</w:t>
      </w:r>
      <w:r w:rsidRPr="00742AA3">
        <w:rPr>
          <w:sz w:val="28"/>
          <w:szCs w:val="28"/>
        </w:rPr>
        <w:t xml:space="preserve"> квартал 201</w:t>
      </w:r>
      <w:r>
        <w:rPr>
          <w:sz w:val="28"/>
          <w:szCs w:val="28"/>
        </w:rPr>
        <w:t>7</w:t>
      </w:r>
      <w:r w:rsidRPr="00742AA3">
        <w:rPr>
          <w:sz w:val="28"/>
          <w:szCs w:val="28"/>
        </w:rPr>
        <w:t xml:space="preserve"> года поступило </w:t>
      </w:r>
      <w:r>
        <w:rPr>
          <w:sz w:val="28"/>
          <w:szCs w:val="28"/>
        </w:rPr>
        <w:t>5</w:t>
      </w:r>
      <w:r w:rsidR="005D7C2C">
        <w:rPr>
          <w:sz w:val="28"/>
          <w:szCs w:val="28"/>
        </w:rPr>
        <w:t>0</w:t>
      </w:r>
      <w:r w:rsidRPr="00742AA3">
        <w:rPr>
          <w:sz w:val="28"/>
          <w:szCs w:val="28"/>
        </w:rPr>
        <w:t xml:space="preserve"> обращен</w:t>
      </w:r>
      <w:r>
        <w:rPr>
          <w:sz w:val="28"/>
          <w:szCs w:val="28"/>
        </w:rPr>
        <w:t>и</w:t>
      </w:r>
      <w:r w:rsidR="005D7C2C">
        <w:rPr>
          <w:sz w:val="28"/>
          <w:szCs w:val="28"/>
        </w:rPr>
        <w:t>й</w:t>
      </w:r>
      <w:r w:rsidRPr="00742AA3">
        <w:rPr>
          <w:sz w:val="28"/>
          <w:szCs w:val="28"/>
        </w:rPr>
        <w:t xml:space="preserve"> </w:t>
      </w:r>
      <w:r w:rsidR="006E5CAE">
        <w:rPr>
          <w:sz w:val="28"/>
          <w:szCs w:val="28"/>
        </w:rPr>
        <w:t>с жалобами  на операторов</w:t>
      </w:r>
      <w:r w:rsidRPr="00742AA3">
        <w:rPr>
          <w:sz w:val="28"/>
          <w:szCs w:val="28"/>
        </w:rPr>
        <w:t>, осуществляющих обработку персональных данных.</w:t>
      </w:r>
      <w:r>
        <w:rPr>
          <w:sz w:val="28"/>
          <w:szCs w:val="28"/>
        </w:rPr>
        <w:t xml:space="preserve"> </w:t>
      </w:r>
      <w:r w:rsidRPr="00D766EA">
        <w:rPr>
          <w:sz w:val="28"/>
          <w:szCs w:val="28"/>
        </w:rPr>
        <w:t>В большинстве случаев граждане обращались по вопросам нарушения требований Федерального закона "О персональных данных" кредитными организациями, в части нарушения требований конфиденциальности и распространении персональных данных заемщиков путем телефонных звонков родственникам и знакомым и коллегам по работе. Также  граждане обращались по вопросам незаконной передачи персональных данных третьим лицам в сфере ЖКХ</w:t>
      </w:r>
      <w:r>
        <w:rPr>
          <w:sz w:val="28"/>
          <w:szCs w:val="28"/>
        </w:rPr>
        <w:t xml:space="preserve"> и незаконного распространения их персональных данных интернет-сайтами. </w:t>
      </w:r>
    </w:p>
    <w:p w:rsidR="006557AF" w:rsidRDefault="006557AF" w:rsidP="006557AF">
      <w:pPr>
        <w:pStyle w:val="a3"/>
        <w:spacing w:line="240" w:lineRule="auto"/>
        <w:ind w:firstLine="720"/>
        <w:rPr>
          <w:color w:val="auto"/>
          <w:szCs w:val="28"/>
        </w:rPr>
      </w:pPr>
      <w:r>
        <w:rPr>
          <w:color w:val="auto"/>
          <w:szCs w:val="28"/>
        </w:rPr>
        <w:t>В сфере связи  о</w:t>
      </w:r>
      <w:r w:rsidRPr="002906FA">
        <w:rPr>
          <w:color w:val="auto"/>
          <w:szCs w:val="28"/>
        </w:rPr>
        <w:t xml:space="preserve">сновной причиной обращения граждан в Управление является неудовлетворительное рассмотрение их претензий операторами связи. </w:t>
      </w:r>
      <w:r w:rsidR="009A73D1">
        <w:rPr>
          <w:color w:val="auto"/>
          <w:szCs w:val="28"/>
        </w:rPr>
        <w:t>О</w:t>
      </w:r>
      <w:bookmarkStart w:id="0" w:name="_GoBack"/>
      <w:bookmarkEnd w:id="0"/>
      <w:r w:rsidRPr="002906FA">
        <w:rPr>
          <w:color w:val="auto"/>
          <w:szCs w:val="28"/>
        </w:rPr>
        <w:t xml:space="preserve">сновная доля обращений граждан </w:t>
      </w:r>
      <w:r>
        <w:rPr>
          <w:color w:val="auto"/>
          <w:szCs w:val="28"/>
        </w:rPr>
        <w:t xml:space="preserve">в сфере связи  </w:t>
      </w:r>
      <w:r w:rsidRPr="002906FA">
        <w:rPr>
          <w:color w:val="auto"/>
          <w:szCs w:val="28"/>
        </w:rPr>
        <w:t xml:space="preserve">связана с жалобами на неудовлетворительное оказание ФГУП "Почта России" услуг  почтовой связи и на  неполучение регистрируемых почтовых отправлений  или  нарушение сроков доставки МПО. </w:t>
      </w:r>
    </w:p>
    <w:sectPr w:rsidR="006557AF" w:rsidSect="006D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06"/>
    <w:rsid w:val="000C71BD"/>
    <w:rsid w:val="000D2488"/>
    <w:rsid w:val="000D39B6"/>
    <w:rsid w:val="000E0E2A"/>
    <w:rsid w:val="000F5578"/>
    <w:rsid w:val="00105558"/>
    <w:rsid w:val="0013200D"/>
    <w:rsid w:val="00147ED7"/>
    <w:rsid w:val="00193435"/>
    <w:rsid w:val="001A044E"/>
    <w:rsid w:val="001A04BA"/>
    <w:rsid w:val="001A4F24"/>
    <w:rsid w:val="001D6137"/>
    <w:rsid w:val="00224229"/>
    <w:rsid w:val="00231962"/>
    <w:rsid w:val="002624B3"/>
    <w:rsid w:val="002824DA"/>
    <w:rsid w:val="00291B97"/>
    <w:rsid w:val="002A7C14"/>
    <w:rsid w:val="002C0747"/>
    <w:rsid w:val="002D56EA"/>
    <w:rsid w:val="0033108C"/>
    <w:rsid w:val="003527E7"/>
    <w:rsid w:val="00382EF0"/>
    <w:rsid w:val="003F3E90"/>
    <w:rsid w:val="004115B5"/>
    <w:rsid w:val="00453C16"/>
    <w:rsid w:val="00475CBB"/>
    <w:rsid w:val="004C2537"/>
    <w:rsid w:val="004E5B27"/>
    <w:rsid w:val="00516767"/>
    <w:rsid w:val="005B469C"/>
    <w:rsid w:val="005D7C2C"/>
    <w:rsid w:val="005E6FE0"/>
    <w:rsid w:val="005F3047"/>
    <w:rsid w:val="00604AD5"/>
    <w:rsid w:val="00643C70"/>
    <w:rsid w:val="006557AF"/>
    <w:rsid w:val="006948C2"/>
    <w:rsid w:val="006961A6"/>
    <w:rsid w:val="006D1423"/>
    <w:rsid w:val="006E5CAE"/>
    <w:rsid w:val="00736E6E"/>
    <w:rsid w:val="00760D0D"/>
    <w:rsid w:val="007670B6"/>
    <w:rsid w:val="0077002A"/>
    <w:rsid w:val="0079773D"/>
    <w:rsid w:val="007C3DB9"/>
    <w:rsid w:val="007C7DE3"/>
    <w:rsid w:val="007E5C4F"/>
    <w:rsid w:val="007F0731"/>
    <w:rsid w:val="007F22E2"/>
    <w:rsid w:val="00821F0C"/>
    <w:rsid w:val="00827506"/>
    <w:rsid w:val="00874EED"/>
    <w:rsid w:val="008A2E72"/>
    <w:rsid w:val="008B0947"/>
    <w:rsid w:val="008B2B6E"/>
    <w:rsid w:val="009017F7"/>
    <w:rsid w:val="009024E0"/>
    <w:rsid w:val="00911B70"/>
    <w:rsid w:val="0092159D"/>
    <w:rsid w:val="00981387"/>
    <w:rsid w:val="00982C04"/>
    <w:rsid w:val="009A3321"/>
    <w:rsid w:val="009A4CAB"/>
    <w:rsid w:val="009A73D1"/>
    <w:rsid w:val="009C1FBE"/>
    <w:rsid w:val="009F3D14"/>
    <w:rsid w:val="009F7E40"/>
    <w:rsid w:val="00A14406"/>
    <w:rsid w:val="00A23AFD"/>
    <w:rsid w:val="00A7689D"/>
    <w:rsid w:val="00AE3C5A"/>
    <w:rsid w:val="00B07157"/>
    <w:rsid w:val="00B1105B"/>
    <w:rsid w:val="00B32FA0"/>
    <w:rsid w:val="00B543B9"/>
    <w:rsid w:val="00BF592F"/>
    <w:rsid w:val="00C15265"/>
    <w:rsid w:val="00C64920"/>
    <w:rsid w:val="00C74E18"/>
    <w:rsid w:val="00CB4A8B"/>
    <w:rsid w:val="00CC3A66"/>
    <w:rsid w:val="00CE7BC4"/>
    <w:rsid w:val="00D04653"/>
    <w:rsid w:val="00D665F7"/>
    <w:rsid w:val="00D929B4"/>
    <w:rsid w:val="00D97EB5"/>
    <w:rsid w:val="00DA067D"/>
    <w:rsid w:val="00DC4AD4"/>
    <w:rsid w:val="00DD566F"/>
    <w:rsid w:val="00DF3D4E"/>
    <w:rsid w:val="00E45C0E"/>
    <w:rsid w:val="00E7202C"/>
    <w:rsid w:val="00E725B0"/>
    <w:rsid w:val="00E8346C"/>
    <w:rsid w:val="00EA21AC"/>
    <w:rsid w:val="00F11C26"/>
    <w:rsid w:val="00F4780A"/>
    <w:rsid w:val="00F52E6A"/>
    <w:rsid w:val="00FF1099"/>
    <w:rsid w:val="00FF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281">
      <w:bodyDiv w:val="1"/>
      <w:marLeft w:val="0"/>
      <w:marRight w:val="0"/>
      <w:marTop w:val="0"/>
      <w:marBottom w:val="0"/>
      <w:divBdr>
        <w:top w:val="none" w:sz="0" w:space="0" w:color="auto"/>
        <w:left w:val="none" w:sz="0" w:space="0" w:color="auto"/>
        <w:bottom w:val="none" w:sz="0" w:space="0" w:color="auto"/>
        <w:right w:val="none" w:sz="0" w:space="0" w:color="auto"/>
      </w:divBdr>
    </w:div>
    <w:div w:id="625353797">
      <w:bodyDiv w:val="1"/>
      <w:marLeft w:val="0"/>
      <w:marRight w:val="0"/>
      <w:marTop w:val="0"/>
      <w:marBottom w:val="0"/>
      <w:divBdr>
        <w:top w:val="none" w:sz="0" w:space="0" w:color="auto"/>
        <w:left w:val="none" w:sz="0" w:space="0" w:color="auto"/>
        <w:bottom w:val="none" w:sz="0" w:space="0" w:color="auto"/>
        <w:right w:val="none" w:sz="0" w:space="0" w:color="auto"/>
      </w:divBdr>
    </w:div>
    <w:div w:id="722291413">
      <w:bodyDiv w:val="1"/>
      <w:marLeft w:val="0"/>
      <w:marRight w:val="0"/>
      <w:marTop w:val="0"/>
      <w:marBottom w:val="0"/>
      <w:divBdr>
        <w:top w:val="none" w:sz="0" w:space="0" w:color="auto"/>
        <w:left w:val="none" w:sz="0" w:space="0" w:color="auto"/>
        <w:bottom w:val="none" w:sz="0" w:space="0" w:color="auto"/>
        <w:right w:val="none" w:sz="0" w:space="0" w:color="auto"/>
      </w:divBdr>
    </w:div>
    <w:div w:id="877819375">
      <w:bodyDiv w:val="1"/>
      <w:marLeft w:val="0"/>
      <w:marRight w:val="0"/>
      <w:marTop w:val="0"/>
      <w:marBottom w:val="0"/>
      <w:divBdr>
        <w:top w:val="none" w:sz="0" w:space="0" w:color="auto"/>
        <w:left w:val="none" w:sz="0" w:space="0" w:color="auto"/>
        <w:bottom w:val="none" w:sz="0" w:space="0" w:color="auto"/>
        <w:right w:val="none" w:sz="0" w:space="0" w:color="auto"/>
      </w:divBdr>
    </w:div>
    <w:div w:id="932477411">
      <w:bodyDiv w:val="1"/>
      <w:marLeft w:val="0"/>
      <w:marRight w:val="0"/>
      <w:marTop w:val="0"/>
      <w:marBottom w:val="0"/>
      <w:divBdr>
        <w:top w:val="none" w:sz="0" w:space="0" w:color="auto"/>
        <w:left w:val="none" w:sz="0" w:space="0" w:color="auto"/>
        <w:bottom w:val="none" w:sz="0" w:space="0" w:color="auto"/>
        <w:right w:val="none" w:sz="0" w:space="0" w:color="auto"/>
      </w:divBdr>
    </w:div>
    <w:div w:id="1244490355">
      <w:bodyDiv w:val="1"/>
      <w:marLeft w:val="0"/>
      <w:marRight w:val="0"/>
      <w:marTop w:val="0"/>
      <w:marBottom w:val="0"/>
      <w:divBdr>
        <w:top w:val="none" w:sz="0" w:space="0" w:color="auto"/>
        <w:left w:val="none" w:sz="0" w:space="0" w:color="auto"/>
        <w:bottom w:val="none" w:sz="0" w:space="0" w:color="auto"/>
        <w:right w:val="none" w:sz="0" w:space="0" w:color="auto"/>
      </w:divBdr>
    </w:div>
    <w:div w:id="1480926485">
      <w:bodyDiv w:val="1"/>
      <w:marLeft w:val="0"/>
      <w:marRight w:val="0"/>
      <w:marTop w:val="0"/>
      <w:marBottom w:val="0"/>
      <w:divBdr>
        <w:top w:val="none" w:sz="0" w:space="0" w:color="auto"/>
        <w:left w:val="none" w:sz="0" w:space="0" w:color="auto"/>
        <w:bottom w:val="none" w:sz="0" w:space="0" w:color="auto"/>
        <w:right w:val="none" w:sz="0" w:space="0" w:color="auto"/>
      </w:divBdr>
    </w:div>
    <w:div w:id="1631588937">
      <w:bodyDiv w:val="1"/>
      <w:marLeft w:val="0"/>
      <w:marRight w:val="0"/>
      <w:marTop w:val="0"/>
      <w:marBottom w:val="0"/>
      <w:divBdr>
        <w:top w:val="none" w:sz="0" w:space="0" w:color="auto"/>
        <w:left w:val="none" w:sz="0" w:space="0" w:color="auto"/>
        <w:bottom w:val="none" w:sz="0" w:space="0" w:color="auto"/>
        <w:right w:val="none" w:sz="0" w:space="0" w:color="auto"/>
      </w:divBdr>
    </w:div>
    <w:div w:id="1987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C43E8-6E81-45F4-B481-95F4FE48A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43Rosc</Company>
  <LinksUpToDate>false</LinksUpToDate>
  <CharactersWithSpaces>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Potehina</dc:creator>
  <cp:lastModifiedBy> Potapov</cp:lastModifiedBy>
  <cp:revision>3</cp:revision>
  <cp:lastPrinted>2016-01-13T14:00:00Z</cp:lastPrinted>
  <dcterms:created xsi:type="dcterms:W3CDTF">2017-07-25T06:10:00Z</dcterms:created>
  <dcterms:modified xsi:type="dcterms:W3CDTF">2017-07-25T06:11:00Z</dcterms:modified>
</cp:coreProperties>
</file>